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8C2" w14:textId="2B3568BF" w:rsidR="005B6571" w:rsidRDefault="008E62DF" w:rsidP="008E62DF">
      <w:pPr>
        <w:jc w:val="center"/>
      </w:pPr>
      <w:r>
        <w:t>OFFICE OF THE ILLINOIS LT. GOVERNOR, JULIANA STRATTON</w:t>
      </w:r>
    </w:p>
    <w:p w14:paraId="0B26F9D7" w14:textId="183A12FB" w:rsidR="008E62DF" w:rsidRDefault="008E62DF" w:rsidP="008E62DF">
      <w:pPr>
        <w:jc w:val="center"/>
      </w:pPr>
      <w:r>
        <w:t>Restore, Reinvest, and Renew (R3) Program Board</w:t>
      </w:r>
    </w:p>
    <w:p w14:paraId="06F6D8B7" w14:textId="3F04FAA1" w:rsidR="008E62DF" w:rsidRDefault="008E62DF" w:rsidP="008E62DF">
      <w:pPr>
        <w:jc w:val="center"/>
      </w:pPr>
      <w:r>
        <w:t>N</w:t>
      </w:r>
      <w:r w:rsidR="009E4B06">
        <w:t>otice of Funding Opportunity (N</w:t>
      </w:r>
      <w:r>
        <w:t>OFO</w:t>
      </w:r>
      <w:r w:rsidR="009E4B06">
        <w:t>)</w:t>
      </w:r>
      <w:r>
        <w:t xml:space="preserve"> Workgroup</w:t>
      </w:r>
    </w:p>
    <w:p w14:paraId="77141D1E" w14:textId="76C5DA81" w:rsidR="001F335C" w:rsidRDefault="001F335C" w:rsidP="008E62DF">
      <w:pPr>
        <w:jc w:val="center"/>
      </w:pPr>
      <w:r>
        <w:t>Regular Meeting Minutes</w:t>
      </w:r>
    </w:p>
    <w:p w14:paraId="1F5C87AB" w14:textId="72BAF732" w:rsidR="001F335C" w:rsidRDefault="000E0DAE" w:rsidP="008E62DF">
      <w:pPr>
        <w:jc w:val="center"/>
      </w:pPr>
      <w:r>
        <w:t>October 1</w:t>
      </w:r>
      <w:r w:rsidR="001F335C">
        <w:t>, 2021</w:t>
      </w:r>
    </w:p>
    <w:p w14:paraId="496A260F" w14:textId="0842FBAC" w:rsidR="001F335C" w:rsidRDefault="001F335C" w:rsidP="008E62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581"/>
        <w:gridCol w:w="1704"/>
        <w:gridCol w:w="937"/>
      </w:tblGrid>
      <w:tr w:rsidR="00E0702E" w14:paraId="76540409" w14:textId="77777777" w:rsidTr="00E0702E">
        <w:tc>
          <w:tcPr>
            <w:tcW w:w="9350" w:type="dxa"/>
            <w:gridSpan w:val="4"/>
            <w:shd w:val="clear" w:color="auto" w:fill="E7E6E6" w:themeFill="background2"/>
          </w:tcPr>
          <w:p w14:paraId="5296980D" w14:textId="548EB9A5" w:rsidR="00E0702E" w:rsidRPr="00E0702E" w:rsidRDefault="00E0702E" w:rsidP="00E07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present majority </w:t>
            </w:r>
            <w:r w:rsidR="001978D0">
              <w:rPr>
                <w:b/>
                <w:bCs/>
              </w:rPr>
              <w:t>of R3PB member/designee positions shall constitute a quorum, i.e. 3</w:t>
            </w:r>
          </w:p>
        </w:tc>
      </w:tr>
      <w:tr w:rsidR="00261019" w14:paraId="4EE429EA" w14:textId="77777777" w:rsidTr="00935FB1">
        <w:tc>
          <w:tcPr>
            <w:tcW w:w="3128" w:type="dxa"/>
            <w:shd w:val="clear" w:color="auto" w:fill="E7E6E6" w:themeFill="background2"/>
          </w:tcPr>
          <w:p w14:paraId="102BBAE5" w14:textId="66F0DADD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Position </w:t>
            </w:r>
          </w:p>
        </w:tc>
        <w:tc>
          <w:tcPr>
            <w:tcW w:w="3581" w:type="dxa"/>
            <w:shd w:val="clear" w:color="auto" w:fill="E7E6E6" w:themeFill="background2"/>
          </w:tcPr>
          <w:p w14:paraId="78AD8CC6" w14:textId="1B165EFF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34FE80DD" w14:textId="17B20A43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Present (via WebEx)</w:t>
            </w:r>
          </w:p>
        </w:tc>
        <w:tc>
          <w:tcPr>
            <w:tcW w:w="937" w:type="dxa"/>
            <w:shd w:val="clear" w:color="auto" w:fill="E7E6E6" w:themeFill="background2"/>
          </w:tcPr>
          <w:p w14:paraId="22A27EB8" w14:textId="22829D84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Absent </w:t>
            </w:r>
          </w:p>
        </w:tc>
      </w:tr>
      <w:tr w:rsidR="001978D0" w14:paraId="470CD0F6" w14:textId="77777777" w:rsidTr="001978D0">
        <w:tc>
          <w:tcPr>
            <w:tcW w:w="9350" w:type="dxa"/>
            <w:gridSpan w:val="4"/>
            <w:shd w:val="clear" w:color="auto" w:fill="E7E6E6" w:themeFill="background2"/>
          </w:tcPr>
          <w:p w14:paraId="66E3AA65" w14:textId="1A2B439F" w:rsidR="001978D0" w:rsidRPr="006F1C51" w:rsidRDefault="006F1C51" w:rsidP="008E62DF">
            <w:pPr>
              <w:jc w:val="center"/>
              <w:rPr>
                <w:b/>
                <w:bCs/>
              </w:rPr>
            </w:pPr>
            <w:r w:rsidRPr="006F1C51">
              <w:rPr>
                <w:b/>
                <w:bCs/>
              </w:rPr>
              <w:t>R3PB Members/Member Designees</w:t>
            </w:r>
          </w:p>
        </w:tc>
      </w:tr>
      <w:tr w:rsidR="00261019" w14:paraId="1AC883E6" w14:textId="77777777" w:rsidTr="00935FB1">
        <w:tc>
          <w:tcPr>
            <w:tcW w:w="3128" w:type="dxa"/>
          </w:tcPr>
          <w:p w14:paraId="51B95943" w14:textId="1A683290" w:rsidR="00261019" w:rsidRDefault="00C74C08" w:rsidP="008E62DF">
            <w:pPr>
              <w:jc w:val="center"/>
            </w:pPr>
            <w:r>
              <w:t>Elected Official</w:t>
            </w:r>
          </w:p>
        </w:tc>
        <w:tc>
          <w:tcPr>
            <w:tcW w:w="3581" w:type="dxa"/>
          </w:tcPr>
          <w:p w14:paraId="4EA24EC2" w14:textId="1EFDBDE2" w:rsidR="00261019" w:rsidRDefault="00C74C08" w:rsidP="008E62DF">
            <w:pPr>
              <w:jc w:val="center"/>
            </w:pPr>
            <w:r>
              <w:t>Sen. Celina Villanueva</w:t>
            </w:r>
          </w:p>
        </w:tc>
        <w:tc>
          <w:tcPr>
            <w:tcW w:w="1704" w:type="dxa"/>
          </w:tcPr>
          <w:p w14:paraId="43B44623" w14:textId="37FCC511" w:rsidR="00261019" w:rsidRPr="00C74C08" w:rsidRDefault="00261019" w:rsidP="008E62D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</w:tcPr>
          <w:p w14:paraId="75F38880" w14:textId="7720E986" w:rsidR="00261019" w:rsidRDefault="00294AAC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261019" w14:paraId="1DD01022" w14:textId="77777777" w:rsidTr="00935FB1">
        <w:tc>
          <w:tcPr>
            <w:tcW w:w="3128" w:type="dxa"/>
          </w:tcPr>
          <w:p w14:paraId="1978C987" w14:textId="31270FB4" w:rsidR="00261019" w:rsidRDefault="008423DF" w:rsidP="008E62DF">
            <w:pPr>
              <w:jc w:val="center"/>
            </w:pPr>
            <w:r>
              <w:t>Designee (Dept. of Children and Family Services</w:t>
            </w:r>
          </w:p>
        </w:tc>
        <w:tc>
          <w:tcPr>
            <w:tcW w:w="3581" w:type="dxa"/>
          </w:tcPr>
          <w:p w14:paraId="49D7F1A5" w14:textId="68E46F4A" w:rsidR="00261019" w:rsidRDefault="00C02BE0" w:rsidP="008E62DF">
            <w:pPr>
              <w:jc w:val="center"/>
            </w:pPr>
            <w:r>
              <w:t>Dagene Brown</w:t>
            </w:r>
          </w:p>
        </w:tc>
        <w:tc>
          <w:tcPr>
            <w:tcW w:w="1704" w:type="dxa"/>
          </w:tcPr>
          <w:p w14:paraId="7C5E2A38" w14:textId="1E8E4B38" w:rsidR="00261019" w:rsidRPr="00C02BE0" w:rsidRDefault="00C02BE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3869A08" w14:textId="77777777" w:rsidR="00261019" w:rsidRDefault="00261019" w:rsidP="008E62DF">
            <w:pPr>
              <w:jc w:val="center"/>
            </w:pPr>
          </w:p>
        </w:tc>
      </w:tr>
      <w:tr w:rsidR="00261019" w14:paraId="777DB21F" w14:textId="77777777" w:rsidTr="00935FB1">
        <w:tc>
          <w:tcPr>
            <w:tcW w:w="3128" w:type="dxa"/>
          </w:tcPr>
          <w:p w14:paraId="5207990E" w14:textId="75F98B0B" w:rsidR="00261019" w:rsidRDefault="00C02BE0" w:rsidP="008E62DF">
            <w:pPr>
              <w:jc w:val="center"/>
            </w:pPr>
            <w:r>
              <w:t>Designee (Illinois Criminal Justice Information Authority</w:t>
            </w:r>
            <w:r w:rsidR="0008771F">
              <w:t xml:space="preserve"> (ICJIA)</w:t>
            </w:r>
            <w:r>
              <w:t>)</w:t>
            </w:r>
          </w:p>
        </w:tc>
        <w:tc>
          <w:tcPr>
            <w:tcW w:w="3581" w:type="dxa"/>
          </w:tcPr>
          <w:p w14:paraId="08878A7A" w14:textId="4BDB08F1" w:rsidR="00261019" w:rsidRDefault="00C02BE0" w:rsidP="008E62DF">
            <w:pPr>
              <w:jc w:val="center"/>
            </w:pPr>
            <w:r>
              <w:t>Charise Williams</w:t>
            </w:r>
            <w:r w:rsidR="003C2DA2">
              <w:t>, Deputy Director</w:t>
            </w:r>
          </w:p>
        </w:tc>
        <w:tc>
          <w:tcPr>
            <w:tcW w:w="1704" w:type="dxa"/>
          </w:tcPr>
          <w:p w14:paraId="52D81C5F" w14:textId="1AB4494B" w:rsidR="00261019" w:rsidRPr="003C2DA2" w:rsidRDefault="0038628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7C54F3D" w14:textId="71E5DF4C" w:rsidR="00261019" w:rsidRDefault="00261019" w:rsidP="008E62DF">
            <w:pPr>
              <w:jc w:val="center"/>
            </w:pPr>
          </w:p>
        </w:tc>
      </w:tr>
      <w:tr w:rsidR="00261019" w14:paraId="59FF0DE1" w14:textId="77777777" w:rsidTr="00935FB1">
        <w:tc>
          <w:tcPr>
            <w:tcW w:w="3128" w:type="dxa"/>
          </w:tcPr>
          <w:p w14:paraId="2C273CBC" w14:textId="491F972B" w:rsidR="00261019" w:rsidRDefault="007C4ACF" w:rsidP="008E62DF">
            <w:pPr>
              <w:jc w:val="center"/>
            </w:pPr>
            <w:r>
              <w:t xml:space="preserve">Formerly Incarcerated </w:t>
            </w:r>
            <w:r w:rsidR="000E3449">
              <w:t>(over 24 years of age)</w:t>
            </w:r>
          </w:p>
        </w:tc>
        <w:tc>
          <w:tcPr>
            <w:tcW w:w="3581" w:type="dxa"/>
          </w:tcPr>
          <w:p w14:paraId="7851BA4E" w14:textId="09D5A3F8" w:rsidR="00261019" w:rsidRDefault="000E3449" w:rsidP="008E62DF">
            <w:pPr>
              <w:jc w:val="center"/>
            </w:pPr>
            <w:r>
              <w:t>Marlon Chamberlain</w:t>
            </w:r>
          </w:p>
        </w:tc>
        <w:tc>
          <w:tcPr>
            <w:tcW w:w="1704" w:type="dxa"/>
          </w:tcPr>
          <w:p w14:paraId="72654382" w14:textId="64001A69" w:rsidR="00261019" w:rsidRDefault="000E3449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31DBD820" w14:textId="77777777" w:rsidR="00261019" w:rsidRDefault="00261019" w:rsidP="008E62DF">
            <w:pPr>
              <w:jc w:val="center"/>
            </w:pPr>
          </w:p>
        </w:tc>
      </w:tr>
      <w:tr w:rsidR="00261019" w14:paraId="72F943A1" w14:textId="77777777" w:rsidTr="00935FB1">
        <w:tc>
          <w:tcPr>
            <w:tcW w:w="3128" w:type="dxa"/>
          </w:tcPr>
          <w:p w14:paraId="28C44ACE" w14:textId="56EBDEFB" w:rsidR="00261019" w:rsidRDefault="000E3449" w:rsidP="008E62DF">
            <w:pPr>
              <w:jc w:val="center"/>
            </w:pPr>
            <w:r>
              <w:t>R3 Area Resident or Worker</w:t>
            </w:r>
          </w:p>
        </w:tc>
        <w:tc>
          <w:tcPr>
            <w:tcW w:w="3581" w:type="dxa"/>
          </w:tcPr>
          <w:p w14:paraId="0D76810E" w14:textId="5508F870" w:rsidR="00261019" w:rsidRDefault="000E3449" w:rsidP="008E62DF">
            <w:pPr>
              <w:jc w:val="center"/>
            </w:pPr>
            <w:r>
              <w:t>Pablo Mendoza</w:t>
            </w:r>
          </w:p>
        </w:tc>
        <w:tc>
          <w:tcPr>
            <w:tcW w:w="1704" w:type="dxa"/>
          </w:tcPr>
          <w:p w14:paraId="16419CC0" w14:textId="617689EC" w:rsidR="00261019" w:rsidRDefault="00261019" w:rsidP="008E62DF">
            <w:pPr>
              <w:jc w:val="center"/>
            </w:pPr>
          </w:p>
        </w:tc>
        <w:tc>
          <w:tcPr>
            <w:tcW w:w="937" w:type="dxa"/>
          </w:tcPr>
          <w:p w14:paraId="6E274119" w14:textId="1B95FA54" w:rsidR="00261019" w:rsidRDefault="00294AAC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</w:tbl>
    <w:p w14:paraId="0CBDB062" w14:textId="3485F963" w:rsidR="001F335C" w:rsidRDefault="001F335C" w:rsidP="008E62DF">
      <w:pPr>
        <w:jc w:val="center"/>
      </w:pPr>
    </w:p>
    <w:p w14:paraId="12BD1825" w14:textId="62BD4DC2" w:rsidR="00935FB1" w:rsidRDefault="00E412D3" w:rsidP="00935FB1">
      <w:r>
        <w:t>Also,</w:t>
      </w:r>
      <w:r w:rsidR="0008771F">
        <w:t xml:space="preserve"> in attendance were:</w:t>
      </w:r>
    </w:p>
    <w:p w14:paraId="745453C5" w14:textId="621EAF17" w:rsidR="0008771F" w:rsidRDefault="0008771F" w:rsidP="00935FB1"/>
    <w:p w14:paraId="523BE342" w14:textId="13EB155A" w:rsidR="00357C30" w:rsidRDefault="00357C30" w:rsidP="000E0218">
      <w:r>
        <w:t>Lt. Governor’s JEO Legislative Liaison Kirsten Davis-Franklin</w:t>
      </w:r>
    </w:p>
    <w:p w14:paraId="4E2FEF61" w14:textId="400151C8" w:rsidR="0008771F" w:rsidRDefault="0008771F" w:rsidP="00935FB1">
      <w:r>
        <w:t>ICJIA R3 Grant Program Manager Mitchell Troup</w:t>
      </w:r>
    </w:p>
    <w:p w14:paraId="1E2E0035" w14:textId="290F5010" w:rsidR="0074701C" w:rsidRDefault="0074701C" w:rsidP="00935FB1">
      <w:r>
        <w:t xml:space="preserve">ICJIA </w:t>
      </w:r>
      <w:r w:rsidR="00F944B1">
        <w:t xml:space="preserve">R3 Program Research Manager Dr. Justin Escamilla </w:t>
      </w:r>
    </w:p>
    <w:p w14:paraId="68FBB256" w14:textId="31055925" w:rsidR="00D9454D" w:rsidRDefault="00D9454D" w:rsidP="00935FB1">
      <w:r>
        <w:t>ICJIA</w:t>
      </w:r>
      <w:r w:rsidR="009A6108">
        <w:t xml:space="preserve"> Associate General Counsel Blanca R. Dominguez</w:t>
      </w:r>
    </w:p>
    <w:p w14:paraId="3539A560" w14:textId="7F8A31E8" w:rsidR="0029606B" w:rsidRDefault="0029606B" w:rsidP="00935FB1"/>
    <w:p w14:paraId="73A98FE8" w14:textId="12382CA7" w:rsidR="0029606B" w:rsidRDefault="0055651A" w:rsidP="00935FB1">
      <w:r w:rsidRPr="0055651A">
        <w:rPr>
          <w:b/>
          <w:bCs/>
        </w:rPr>
        <w:t>A</w:t>
      </w:r>
      <w:r w:rsidR="0029606B" w:rsidRPr="0055651A">
        <w:rPr>
          <w:b/>
          <w:bCs/>
        </w:rPr>
        <w:t>.</w:t>
      </w:r>
      <w:r w:rsidR="0029606B" w:rsidRPr="0055651A">
        <w:rPr>
          <w:b/>
          <w:bCs/>
        </w:rPr>
        <w:tab/>
      </w:r>
      <w:r w:rsidR="0029606B">
        <w:rPr>
          <w:b/>
          <w:bCs/>
        </w:rPr>
        <w:t>Call to Order and Roll Call</w:t>
      </w:r>
    </w:p>
    <w:p w14:paraId="057D82CF" w14:textId="62DCA1E5" w:rsidR="0029606B" w:rsidRDefault="0029606B" w:rsidP="00935FB1">
      <w:r>
        <w:tab/>
      </w:r>
      <w:r w:rsidR="0055651A">
        <w:t>1</w:t>
      </w:r>
      <w:r>
        <w:t>.</w:t>
      </w:r>
      <w:r>
        <w:tab/>
      </w:r>
      <w:r w:rsidR="00F114D7">
        <w:t xml:space="preserve">Mitchell Troup called the meeting to order at </w:t>
      </w:r>
      <w:r w:rsidR="00225351">
        <w:t>9:37AM</w:t>
      </w:r>
    </w:p>
    <w:p w14:paraId="4DB06BF2" w14:textId="10C0BD95" w:rsidR="00292EDB" w:rsidRDefault="00292EDB" w:rsidP="00935FB1">
      <w:r>
        <w:tab/>
      </w:r>
      <w:r w:rsidR="0055651A">
        <w:t>2.</w:t>
      </w:r>
      <w:r>
        <w:tab/>
        <w:t>Blanca Dominguez took roll</w:t>
      </w:r>
    </w:p>
    <w:p w14:paraId="05084B7E" w14:textId="044333D6" w:rsidR="00292EDB" w:rsidRDefault="00292EDB" w:rsidP="00935FB1">
      <w:r>
        <w:tab/>
      </w:r>
      <w:r w:rsidR="0055651A">
        <w:t>3.</w:t>
      </w:r>
      <w:r>
        <w:tab/>
        <w:t>Quorum was established</w:t>
      </w:r>
    </w:p>
    <w:p w14:paraId="0A5B085D" w14:textId="2F3E8120" w:rsidR="00292EDB" w:rsidRDefault="00F944B1" w:rsidP="00935FB1">
      <w:r>
        <w:tab/>
      </w:r>
    </w:p>
    <w:p w14:paraId="103D6FB0" w14:textId="29ABC3CC" w:rsidR="00376A33" w:rsidRDefault="0055651A" w:rsidP="00935FB1">
      <w:pPr>
        <w:rPr>
          <w:b/>
          <w:bCs/>
        </w:rPr>
      </w:pPr>
      <w:r>
        <w:rPr>
          <w:b/>
          <w:bCs/>
        </w:rPr>
        <w:t>B</w:t>
      </w:r>
      <w:r w:rsidR="00376A33">
        <w:rPr>
          <w:b/>
          <w:bCs/>
        </w:rPr>
        <w:t>.</w:t>
      </w:r>
      <w:r w:rsidR="00376A33">
        <w:rPr>
          <w:b/>
          <w:bCs/>
        </w:rPr>
        <w:tab/>
      </w:r>
      <w:r w:rsidR="00DB1A47">
        <w:rPr>
          <w:b/>
          <w:bCs/>
        </w:rPr>
        <w:t>Acknowledgement of Need for Vi</w:t>
      </w:r>
      <w:r w:rsidR="007E59B2">
        <w:rPr>
          <w:b/>
          <w:bCs/>
        </w:rPr>
        <w:t xml:space="preserve">deoconference Meeting </w:t>
      </w:r>
    </w:p>
    <w:p w14:paraId="127CFEAF" w14:textId="6F41DABB" w:rsidR="00DB1A47" w:rsidRPr="00AF1DF0" w:rsidRDefault="00DB1A47" w:rsidP="00935FB1">
      <w:pPr>
        <w:rPr>
          <w:rFonts w:cs="Times New Roman"/>
          <w:szCs w:val="24"/>
        </w:rPr>
      </w:pPr>
      <w:r>
        <w:tab/>
      </w:r>
      <w:r w:rsidR="0055651A">
        <w:t>1</w:t>
      </w:r>
      <w:r>
        <w:t>.</w:t>
      </w:r>
      <w:r>
        <w:tab/>
      </w:r>
      <w:r w:rsidRPr="00AF1DF0">
        <w:rPr>
          <w:rFonts w:cs="Times New Roman"/>
          <w:szCs w:val="24"/>
        </w:rPr>
        <w:t xml:space="preserve">Mitchell Troup acknowledged the continuing </w:t>
      </w:r>
      <w:r w:rsidR="00AF1DF0">
        <w:rPr>
          <w:rFonts w:cs="Times New Roman"/>
          <w:szCs w:val="24"/>
        </w:rPr>
        <w:t xml:space="preserve">need to </w:t>
      </w:r>
      <w:r w:rsidR="00AF1DF0" w:rsidRPr="00AF1DF0">
        <w:rPr>
          <w:rFonts w:cs="Times New Roman"/>
          <w:szCs w:val="24"/>
        </w:rPr>
        <w:t xml:space="preserve">convene by videoconference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 xml:space="preserve">because the public-health challenges presented by the COVID-19 pandemic are still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>present</w:t>
      </w:r>
    </w:p>
    <w:p w14:paraId="5F51AEDD" w14:textId="77777777" w:rsidR="0049120E" w:rsidRPr="00DB1A47" w:rsidRDefault="0049120E" w:rsidP="00935FB1"/>
    <w:p w14:paraId="34C20D3F" w14:textId="318FCA2C" w:rsidR="00292EDB" w:rsidRDefault="0055651A" w:rsidP="00935FB1">
      <w:pPr>
        <w:rPr>
          <w:b/>
          <w:bCs/>
        </w:rPr>
      </w:pPr>
      <w:r>
        <w:rPr>
          <w:b/>
          <w:bCs/>
        </w:rPr>
        <w:t>C</w:t>
      </w:r>
      <w:r w:rsidR="00124490" w:rsidRPr="00124490">
        <w:rPr>
          <w:b/>
          <w:bCs/>
        </w:rPr>
        <w:t>.</w:t>
      </w:r>
      <w:r w:rsidR="00124490" w:rsidRPr="00124490">
        <w:rPr>
          <w:b/>
          <w:bCs/>
        </w:rPr>
        <w:tab/>
        <w:t xml:space="preserve">Motion to Approve the Agenda for </w:t>
      </w:r>
      <w:r w:rsidR="00225351">
        <w:rPr>
          <w:b/>
          <w:bCs/>
        </w:rPr>
        <w:t>October 1, 2021</w:t>
      </w:r>
    </w:p>
    <w:p w14:paraId="5ED31321" w14:textId="7E681BCA" w:rsidR="001F63A0" w:rsidRDefault="001F63A0" w:rsidP="0055651A">
      <w:pPr>
        <w:pStyle w:val="ListParagraph"/>
        <w:numPr>
          <w:ilvl w:val="1"/>
          <w:numId w:val="5"/>
        </w:numPr>
      </w:pPr>
      <w:r>
        <w:t xml:space="preserve">Moved by </w:t>
      </w:r>
      <w:r w:rsidR="00467977">
        <w:t xml:space="preserve">Charise Williams </w:t>
      </w:r>
    </w:p>
    <w:p w14:paraId="61B96FAA" w14:textId="4EDE002F" w:rsidR="002E11BC" w:rsidRDefault="00F8770C" w:rsidP="0055651A">
      <w:pPr>
        <w:pStyle w:val="ListParagraph"/>
        <w:numPr>
          <w:ilvl w:val="1"/>
          <w:numId w:val="5"/>
        </w:numPr>
      </w:pPr>
      <w:r>
        <w:t xml:space="preserve">Seconded by </w:t>
      </w:r>
      <w:r w:rsidR="00DD1C73">
        <w:t>Dagene Brown</w:t>
      </w:r>
      <w:r w:rsidR="00467977">
        <w:t xml:space="preserve"> </w:t>
      </w:r>
    </w:p>
    <w:p w14:paraId="330EE23D" w14:textId="4CCADD87" w:rsidR="00F8770C" w:rsidRDefault="00F8770C" w:rsidP="0055651A">
      <w:pPr>
        <w:pStyle w:val="ListParagraph"/>
        <w:numPr>
          <w:ilvl w:val="1"/>
          <w:numId w:val="5"/>
        </w:numPr>
      </w:pPr>
      <w:r>
        <w:t xml:space="preserve">All </w:t>
      </w:r>
      <w:r w:rsidR="004F0E93">
        <w:t>in Favor</w:t>
      </w:r>
    </w:p>
    <w:p w14:paraId="42A2F194" w14:textId="72A295B5" w:rsidR="00F8770C" w:rsidRDefault="00F8770C" w:rsidP="0055651A">
      <w:pPr>
        <w:pStyle w:val="ListParagraph"/>
        <w:numPr>
          <w:ilvl w:val="1"/>
          <w:numId w:val="5"/>
        </w:numPr>
      </w:pPr>
      <w:r>
        <w:t>No oppositions</w:t>
      </w:r>
    </w:p>
    <w:p w14:paraId="3DBE06CB" w14:textId="50BF183B" w:rsidR="00F8770C" w:rsidRDefault="00F8770C" w:rsidP="0055651A">
      <w:pPr>
        <w:pStyle w:val="ListParagraph"/>
        <w:numPr>
          <w:ilvl w:val="1"/>
          <w:numId w:val="5"/>
        </w:numPr>
      </w:pPr>
      <w:r>
        <w:t>No abstentions</w:t>
      </w:r>
    </w:p>
    <w:p w14:paraId="02D44EE8" w14:textId="728661FC" w:rsidR="00F8770C" w:rsidRDefault="00F8770C" w:rsidP="0055651A"/>
    <w:p w14:paraId="2869F98F" w14:textId="0497A3EA" w:rsidR="00E9503A" w:rsidRDefault="00E9503A" w:rsidP="0055651A"/>
    <w:p w14:paraId="48780DFE" w14:textId="77777777" w:rsidR="00E9503A" w:rsidRDefault="00E9503A" w:rsidP="0055651A"/>
    <w:p w14:paraId="2F875B15" w14:textId="7FB115A1" w:rsidR="00F8770C" w:rsidRDefault="0055651A" w:rsidP="00935FB1">
      <w:r>
        <w:rPr>
          <w:b/>
          <w:bCs/>
        </w:rPr>
        <w:lastRenderedPageBreak/>
        <w:t>D</w:t>
      </w:r>
      <w:r w:rsidR="00F8770C" w:rsidRPr="000D0989">
        <w:rPr>
          <w:b/>
          <w:bCs/>
        </w:rPr>
        <w:t>.</w:t>
      </w:r>
      <w:r w:rsidR="00F8770C" w:rsidRPr="000D0989">
        <w:rPr>
          <w:b/>
          <w:bCs/>
        </w:rPr>
        <w:tab/>
      </w:r>
      <w:r w:rsidR="00DD1C73">
        <w:rPr>
          <w:b/>
          <w:bCs/>
        </w:rPr>
        <w:t>N</w:t>
      </w:r>
      <w:r w:rsidR="000D0989">
        <w:rPr>
          <w:b/>
          <w:bCs/>
        </w:rPr>
        <w:t>ew Business</w:t>
      </w:r>
      <w:r w:rsidR="00F15F39">
        <w:rPr>
          <w:b/>
          <w:bCs/>
        </w:rPr>
        <w:t>—</w:t>
      </w:r>
      <w:r w:rsidR="00B42F35">
        <w:rPr>
          <w:b/>
          <w:bCs/>
        </w:rPr>
        <w:t>Equity Scoring Criteria</w:t>
      </w:r>
      <w:r w:rsidR="00F15F39">
        <w:rPr>
          <w:b/>
          <w:bCs/>
        </w:rPr>
        <w:t xml:space="preserve"> </w:t>
      </w:r>
    </w:p>
    <w:p w14:paraId="573AB9CB" w14:textId="4F6810F5" w:rsidR="00D96A3F" w:rsidRDefault="000D0989" w:rsidP="00935FB1">
      <w:r>
        <w:tab/>
      </w:r>
      <w:r w:rsidR="0055651A">
        <w:t>1.</w:t>
      </w:r>
      <w:r>
        <w:tab/>
      </w:r>
      <w:r w:rsidR="00BF4573">
        <w:t>Mitchell Troup</w:t>
      </w:r>
    </w:p>
    <w:p w14:paraId="665F5680" w14:textId="60DF40A5" w:rsidR="00E9503A" w:rsidRDefault="000B150A" w:rsidP="00935FB1">
      <w:r>
        <w:tab/>
      </w:r>
      <w:r>
        <w:tab/>
        <w:t>a.</w:t>
      </w:r>
      <w:r>
        <w:tab/>
      </w:r>
      <w:r w:rsidR="00836A19">
        <w:t xml:space="preserve">Noted that the discussion for the day revolved around the general overall </w:t>
      </w:r>
      <w:r w:rsidR="00403E13">
        <w:tab/>
      </w:r>
      <w:r w:rsidR="00403E13">
        <w:tab/>
      </w:r>
      <w:r w:rsidR="00403E13">
        <w:tab/>
      </w:r>
      <w:r w:rsidR="00836A19">
        <w:t xml:space="preserve">scoring criteria with the goal being to solicit suggestions from the group as to </w:t>
      </w:r>
      <w:r w:rsidR="00403E13">
        <w:tab/>
      </w:r>
      <w:r w:rsidR="00403E13">
        <w:tab/>
      </w:r>
      <w:r w:rsidR="00403E13">
        <w:tab/>
      </w:r>
      <w:r w:rsidR="00836A19">
        <w:t xml:space="preserve">questions that should be included as well as suggestions on the allocation of points </w:t>
      </w:r>
      <w:r w:rsidR="00403E13">
        <w:tab/>
      </w:r>
      <w:r w:rsidR="00403E13">
        <w:tab/>
      </w:r>
      <w:r w:rsidR="00836A19">
        <w:t>for each criterion</w:t>
      </w:r>
      <w:r w:rsidR="00B01727">
        <w:t xml:space="preserve">.  </w:t>
      </w:r>
    </w:p>
    <w:p w14:paraId="11093354" w14:textId="70F1DA63" w:rsidR="00B01727" w:rsidRDefault="00B01727" w:rsidP="00935FB1">
      <w:r>
        <w:tab/>
      </w:r>
      <w:r>
        <w:tab/>
        <w:t>b.</w:t>
      </w:r>
      <w:r>
        <w:tab/>
        <w:t xml:space="preserve">Began discussion with the local preference criterion, explaining that </w:t>
      </w:r>
      <w:r w:rsidR="00211292">
        <w:t>it</w:t>
      </w:r>
      <w:r>
        <w:t xml:space="preserve"> </w:t>
      </w:r>
      <w:r w:rsidR="00403E13">
        <w:tab/>
      </w:r>
      <w:r w:rsidR="00403E13">
        <w:tab/>
      </w:r>
      <w:r w:rsidR="00403E13">
        <w:tab/>
      </w:r>
      <w:r>
        <w:t xml:space="preserve">was composed of two parts: (1) whether the organization is located within an </w:t>
      </w:r>
      <w:proofErr w:type="spellStart"/>
      <w:r>
        <w:t>R3</w:t>
      </w:r>
      <w:proofErr w:type="spellEnd"/>
      <w:r>
        <w:t xml:space="preserve"> </w:t>
      </w:r>
      <w:r w:rsidR="00403E13">
        <w:tab/>
      </w:r>
      <w:r w:rsidR="00403E13">
        <w:tab/>
      </w:r>
      <w:r w:rsidR="00403E13">
        <w:tab/>
      </w:r>
      <w:r>
        <w:t>zone</w:t>
      </w:r>
      <w:r w:rsidR="006D5A68">
        <w:t xml:space="preserve">, noting this question includes </w:t>
      </w:r>
      <w:r w:rsidR="00580274">
        <w:t xml:space="preserve">the </w:t>
      </w:r>
      <w:r w:rsidR="006D5A68">
        <w:t xml:space="preserve">location of collaborative members if part of </w:t>
      </w:r>
      <w:r w:rsidR="00403E13">
        <w:tab/>
      </w:r>
      <w:r w:rsidR="00403E13">
        <w:tab/>
      </w:r>
      <w:r w:rsidR="006D5A68">
        <w:t>a collaboration</w:t>
      </w:r>
      <w:r>
        <w:t>, and (2) whether the empl</w:t>
      </w:r>
      <w:r w:rsidR="006D5A68">
        <w:t>oyees reside in an R3 zone.</w:t>
      </w:r>
    </w:p>
    <w:p w14:paraId="16C3373D" w14:textId="6EBFBCA6" w:rsidR="006D5A68" w:rsidRDefault="006D5A68" w:rsidP="00935FB1">
      <w:r>
        <w:tab/>
      </w:r>
      <w:r>
        <w:tab/>
        <w:t>c.</w:t>
      </w:r>
      <w:r>
        <w:tab/>
        <w:t>Further explained that</w:t>
      </w:r>
      <w:r w:rsidR="00CA32F1">
        <w:t xml:space="preserve"> some past issues with the local preference criterion </w:t>
      </w:r>
      <w:r w:rsidR="00403E13">
        <w:tab/>
      </w:r>
      <w:r w:rsidR="00403E13">
        <w:tab/>
      </w:r>
      <w:r w:rsidR="00403E13">
        <w:tab/>
      </w:r>
      <w:r w:rsidR="00CA32F1">
        <w:t xml:space="preserve">related to having a location that was </w:t>
      </w:r>
      <w:r w:rsidR="00580274">
        <w:t>n</w:t>
      </w:r>
      <w:r w:rsidR="00CA32F1">
        <w:t xml:space="preserve">ear an </w:t>
      </w:r>
      <w:proofErr w:type="spellStart"/>
      <w:r w:rsidR="00CA32F1">
        <w:t>R3</w:t>
      </w:r>
      <w:proofErr w:type="spellEnd"/>
      <w:r w:rsidR="00CA32F1">
        <w:t xml:space="preserve"> zone, </w:t>
      </w:r>
      <w:r w:rsidR="00AB2AE6">
        <w:t>i.e.</w:t>
      </w:r>
      <w:r w:rsidR="00CA32F1">
        <w:t xml:space="preserve">, across the street, with </w:t>
      </w:r>
      <w:r w:rsidR="00403E13">
        <w:tab/>
      </w:r>
      <w:r w:rsidR="00403E13">
        <w:tab/>
      </w:r>
      <w:r w:rsidR="00403E13">
        <w:tab/>
      </w:r>
      <w:r w:rsidR="00CA32F1">
        <w:t xml:space="preserve">services being rendered within an </w:t>
      </w:r>
      <w:proofErr w:type="spellStart"/>
      <w:r w:rsidR="00CA32F1">
        <w:t>R3</w:t>
      </w:r>
      <w:proofErr w:type="spellEnd"/>
      <w:r w:rsidR="00CA32F1">
        <w:t xml:space="preserve"> zone; stated that for the previous round, </w:t>
      </w:r>
      <w:r w:rsidR="00403E13">
        <w:tab/>
      </w:r>
      <w:r w:rsidR="00403E13">
        <w:tab/>
      </w:r>
      <w:r w:rsidR="00403E13">
        <w:tab/>
      </w:r>
      <w:r w:rsidR="00AC3386">
        <w:t xml:space="preserve">organizations in this situation were not excluded from eligibility for a grant but </w:t>
      </w:r>
      <w:r w:rsidR="00403E13">
        <w:tab/>
      </w:r>
      <w:r w:rsidR="00403E13">
        <w:tab/>
      </w:r>
      <w:r w:rsidR="00403E13">
        <w:tab/>
      </w:r>
      <w:r w:rsidR="00AC3386">
        <w:t>were not awarded the local preference points; asked for thoughts on this criterion.</w:t>
      </w:r>
    </w:p>
    <w:p w14:paraId="0575DC6E" w14:textId="7D302789" w:rsidR="00AC3386" w:rsidRDefault="00AC3386" w:rsidP="00935FB1">
      <w:r>
        <w:tab/>
      </w:r>
      <w:r>
        <w:tab/>
      </w:r>
      <w:r>
        <w:tab/>
        <w:t>i.</w:t>
      </w:r>
      <w:r>
        <w:tab/>
        <w:t xml:space="preserve">Dagene Brown remarked that this issue touched upon Sen. Celina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Villanueva’s remar</w:t>
      </w:r>
      <w:r w:rsidR="00580274">
        <w:t xml:space="preserve">k </w:t>
      </w:r>
      <w:r>
        <w:t>at the previous meeting</w:t>
      </w:r>
      <w:r w:rsidR="00484F69">
        <w:t xml:space="preserve"> relating to organizations that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84F69">
        <w:t xml:space="preserve">are located just outside an </w:t>
      </w:r>
      <w:proofErr w:type="spellStart"/>
      <w:r w:rsidR="00484F69">
        <w:t>R3</w:t>
      </w:r>
      <w:proofErr w:type="spellEnd"/>
      <w:r w:rsidR="00484F69">
        <w:t xml:space="preserve"> zone</w:t>
      </w:r>
      <w:r w:rsidR="00B63119">
        <w:t xml:space="preserve">; asked what happened to organizations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B63119">
        <w:t>in that situation</w:t>
      </w:r>
      <w:r w:rsidR="00484F69">
        <w:t xml:space="preserve">. </w:t>
      </w:r>
    </w:p>
    <w:p w14:paraId="59A74BBF" w14:textId="1115AD65" w:rsidR="00484F69" w:rsidRDefault="00484F69" w:rsidP="00935FB1">
      <w:r>
        <w:tab/>
      </w:r>
      <w:r>
        <w:tab/>
        <w:t>d.</w:t>
      </w:r>
      <w:r>
        <w:tab/>
        <w:t xml:space="preserve">In response to Dagene Brown’s comment, Mitchell Troup </w:t>
      </w:r>
      <w:r w:rsidR="00681C03">
        <w:t xml:space="preserve">responded that </w:t>
      </w:r>
      <w:r w:rsidR="00403E13">
        <w:tab/>
      </w:r>
      <w:r w:rsidR="00403E13">
        <w:tab/>
      </w:r>
      <w:r w:rsidR="00403E13">
        <w:tab/>
      </w:r>
      <w:r w:rsidR="00681C03">
        <w:t xml:space="preserve">an organization that was outside the </w:t>
      </w:r>
      <w:proofErr w:type="spellStart"/>
      <w:r w:rsidR="00681C03">
        <w:t>R3</w:t>
      </w:r>
      <w:proofErr w:type="spellEnd"/>
      <w:r w:rsidR="00681C03">
        <w:t xml:space="preserve"> zone would not have received points for </w:t>
      </w:r>
      <w:r w:rsidR="00403E13">
        <w:tab/>
      </w:r>
      <w:r w:rsidR="00403E13">
        <w:tab/>
      </w:r>
      <w:r w:rsidR="00403E13">
        <w:tab/>
      </w:r>
      <w:r w:rsidR="00681C03">
        <w:t xml:space="preserve">local preference on that aspect but could still have qualified for some points if 50% </w:t>
      </w:r>
      <w:r w:rsidR="00403E13">
        <w:tab/>
      </w:r>
      <w:r w:rsidR="00403E13">
        <w:tab/>
      </w:r>
      <w:r w:rsidR="00681C03">
        <w:t xml:space="preserve">of their employees resided within an </w:t>
      </w:r>
      <w:proofErr w:type="spellStart"/>
      <w:r w:rsidR="00681C03">
        <w:t>R3</w:t>
      </w:r>
      <w:proofErr w:type="spellEnd"/>
      <w:r w:rsidR="00681C03">
        <w:t xml:space="preserve"> zone</w:t>
      </w:r>
      <w:r w:rsidR="00144B69">
        <w:t xml:space="preserve">, so they could have received at least </w:t>
      </w:r>
      <w:r w:rsidR="00403E13">
        <w:tab/>
      </w:r>
      <w:r w:rsidR="00403E13">
        <w:tab/>
      </w:r>
      <w:r w:rsidR="00144B69">
        <w:t xml:space="preserve">half the points in that criterion if they met the employee portion; </w:t>
      </w:r>
      <w:r w:rsidR="00681C03">
        <w:t xml:space="preserve">proceed to </w:t>
      </w:r>
      <w:r w:rsidR="004D3FB5">
        <w:t xml:space="preserve">ask the </w:t>
      </w:r>
      <w:r w:rsidR="00403E13">
        <w:tab/>
      </w:r>
      <w:r w:rsidR="00403E13">
        <w:tab/>
      </w:r>
      <w:r w:rsidR="004D3FB5">
        <w:t xml:space="preserve">group what they thought about allowing organizations within a certain radius of an </w:t>
      </w:r>
      <w:r w:rsidR="00403E13">
        <w:tab/>
      </w:r>
      <w:r w:rsidR="00403E13">
        <w:tab/>
      </w:r>
      <w:proofErr w:type="spellStart"/>
      <w:r w:rsidR="004D3FB5">
        <w:t>R3</w:t>
      </w:r>
      <w:proofErr w:type="spellEnd"/>
      <w:r w:rsidR="004D3FB5">
        <w:t xml:space="preserve"> zone to qualify for the local preference points; noted that this would pose a </w:t>
      </w:r>
      <w:r w:rsidR="00403E13">
        <w:tab/>
      </w:r>
      <w:r w:rsidR="00403E13">
        <w:tab/>
      </w:r>
      <w:r w:rsidR="00403E13">
        <w:tab/>
      </w:r>
      <w:r w:rsidR="004D3FB5">
        <w:t xml:space="preserve">challenge to ascertaining the proximity since the current map on the website only </w:t>
      </w:r>
      <w:r w:rsidR="00403E13">
        <w:tab/>
      </w:r>
      <w:r w:rsidR="00403E13">
        <w:tab/>
      </w:r>
      <w:r w:rsidR="00403E13">
        <w:tab/>
      </w:r>
      <w:r w:rsidR="004D3FB5">
        <w:t xml:space="preserve">recognized locations within an R3 zone. </w:t>
      </w:r>
    </w:p>
    <w:p w14:paraId="002FCC6D" w14:textId="25219A35" w:rsidR="00C054B4" w:rsidRDefault="00C054B4" w:rsidP="00935FB1">
      <w:r>
        <w:tab/>
      </w:r>
      <w:r>
        <w:tab/>
      </w:r>
      <w:r>
        <w:tab/>
        <w:t>i.</w:t>
      </w:r>
      <w:r>
        <w:tab/>
        <w:t xml:space="preserve">Charise Williams asked if </w:t>
      </w:r>
      <w:proofErr w:type="spellStart"/>
      <w:r>
        <w:t>R3</w:t>
      </w:r>
      <w:proofErr w:type="spellEnd"/>
      <w:r>
        <w:t xml:space="preserve"> grant awards were intended only for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F715E5">
        <w:t xml:space="preserve">organizations within an </w:t>
      </w:r>
      <w:proofErr w:type="spellStart"/>
      <w:r w:rsidR="00F715E5">
        <w:t>R3</w:t>
      </w:r>
      <w:proofErr w:type="spellEnd"/>
      <w:r w:rsidR="00F715E5">
        <w:t xml:space="preserve"> zone.</w:t>
      </w:r>
    </w:p>
    <w:p w14:paraId="0A4B84F5" w14:textId="2368D36E" w:rsidR="00F715E5" w:rsidRDefault="00F715E5" w:rsidP="00935FB1">
      <w:r>
        <w:tab/>
      </w:r>
      <w:r>
        <w:tab/>
        <w:t>e.</w:t>
      </w:r>
      <w:r>
        <w:tab/>
        <w:t xml:space="preserve">In response to Charise Williams’ inquiry, Mitchell Troup responded that the </w:t>
      </w:r>
      <w:r w:rsidR="00403E13">
        <w:tab/>
      </w:r>
      <w:r w:rsidR="00403E13">
        <w:tab/>
      </w:r>
      <w:r>
        <w:t xml:space="preserve">process adopted in the last round was to allow </w:t>
      </w:r>
      <w:r w:rsidR="00287AF3">
        <w:t xml:space="preserve">only those located in an </w:t>
      </w:r>
      <w:proofErr w:type="spellStart"/>
      <w:r w:rsidR="00287AF3">
        <w:t>R3</w:t>
      </w:r>
      <w:proofErr w:type="spellEnd"/>
      <w:r w:rsidR="00287AF3">
        <w:t xml:space="preserve"> zone to </w:t>
      </w:r>
      <w:r w:rsidR="00403E13">
        <w:tab/>
      </w:r>
      <w:r w:rsidR="00403E13">
        <w:tab/>
      </w:r>
      <w:r w:rsidR="00287AF3">
        <w:t xml:space="preserve">obtain the local preference points but all organizations were eligible to apply for a </w:t>
      </w:r>
      <w:r w:rsidR="00403E13">
        <w:tab/>
      </w:r>
      <w:r w:rsidR="00403E13">
        <w:tab/>
      </w:r>
      <w:r w:rsidR="00287AF3">
        <w:t>grant if they were providing services within an R3 zone</w:t>
      </w:r>
    </w:p>
    <w:p w14:paraId="23BC8A04" w14:textId="6187698F" w:rsidR="00DD12F2" w:rsidRDefault="00DD12F2" w:rsidP="00935FB1">
      <w:r>
        <w:tab/>
      </w:r>
      <w:r>
        <w:tab/>
      </w:r>
      <w:r>
        <w:tab/>
        <w:t>i.</w:t>
      </w:r>
      <w:r>
        <w:tab/>
        <w:t>Kirsten Davis-Franklin noted that some may have concern</w:t>
      </w:r>
      <w:r w:rsidR="00580274">
        <w:t>s</w:t>
      </w:r>
      <w:r>
        <w:t xml:space="preserve"> for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awarding local preference points to organizations outside the </w:t>
      </w:r>
      <w:proofErr w:type="spellStart"/>
      <w:r>
        <w:t>R3</w:t>
      </w:r>
      <w:proofErr w:type="spellEnd"/>
      <w:r>
        <w:t xml:space="preserve"> zones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given the intent of the statute.</w:t>
      </w:r>
    </w:p>
    <w:p w14:paraId="2F4766E0" w14:textId="37E06C5D" w:rsidR="00DD12F2" w:rsidRDefault="00DD12F2" w:rsidP="00935FB1">
      <w:r>
        <w:tab/>
      </w:r>
      <w:r>
        <w:tab/>
      </w:r>
      <w:r>
        <w:tab/>
        <w:t>ii.</w:t>
      </w:r>
      <w:r>
        <w:tab/>
        <w:t xml:space="preserve">Blanca Dominguez stated that </w:t>
      </w:r>
      <w:r w:rsidR="00C45009">
        <w:t xml:space="preserve">the statute itself did not </w:t>
      </w:r>
      <w:r w:rsidR="00211292">
        <w:t xml:space="preserve">contain </w:t>
      </w:r>
      <w:r w:rsidR="00211292">
        <w:tab/>
      </w:r>
      <w:r w:rsidR="00211292">
        <w:tab/>
      </w:r>
      <w:r w:rsidR="00211292">
        <w:tab/>
      </w:r>
      <w:r w:rsidR="00211292">
        <w:tab/>
        <w:t xml:space="preserve">language </w:t>
      </w:r>
      <w:r w:rsidR="00C45009">
        <w:t>requir</w:t>
      </w:r>
      <w:r w:rsidR="00211292">
        <w:t>ing</w:t>
      </w:r>
      <w:r w:rsidR="00C45009">
        <w:t xml:space="preserve"> an organization to be within an </w:t>
      </w:r>
      <w:proofErr w:type="spellStart"/>
      <w:r w:rsidR="00C45009">
        <w:t>R3</w:t>
      </w:r>
      <w:proofErr w:type="spellEnd"/>
      <w:r w:rsidR="00C45009">
        <w:t xml:space="preserve"> zone to be eligible; </w:t>
      </w:r>
      <w:r w:rsidR="00211292">
        <w:tab/>
      </w:r>
      <w:r w:rsidR="00211292">
        <w:tab/>
      </w:r>
      <w:r w:rsidR="00211292">
        <w:tab/>
      </w:r>
      <w:r w:rsidR="00211292">
        <w:tab/>
      </w:r>
      <w:r w:rsidR="00C45009">
        <w:t xml:space="preserve">noted that services must be provided within an </w:t>
      </w:r>
      <w:proofErr w:type="spellStart"/>
      <w:r w:rsidR="00C45009">
        <w:t>R3</w:t>
      </w:r>
      <w:proofErr w:type="spellEnd"/>
      <w:r w:rsidR="00C45009">
        <w:t xml:space="preserve"> zone and that the statute </w:t>
      </w:r>
      <w:r w:rsidR="00211292">
        <w:tab/>
      </w:r>
      <w:r w:rsidR="00211292">
        <w:tab/>
      </w:r>
      <w:r w:rsidR="00211292">
        <w:tab/>
      </w:r>
      <w:r w:rsidR="00C45009">
        <w:t xml:space="preserve">did </w:t>
      </w:r>
      <w:r w:rsidR="00211292">
        <w:t xml:space="preserve">contain language referencing eligibility of </w:t>
      </w:r>
      <w:r w:rsidR="00C45009">
        <w:t xml:space="preserve">local groups within an </w:t>
      </w:r>
      <w:proofErr w:type="spellStart"/>
      <w:r w:rsidR="00C45009">
        <w:t>R3</w:t>
      </w:r>
      <w:proofErr w:type="spellEnd"/>
      <w:r w:rsidR="00C45009">
        <w:t xml:space="preserve"> </w:t>
      </w:r>
      <w:r w:rsidR="00211292">
        <w:tab/>
      </w:r>
      <w:r w:rsidR="00211292">
        <w:tab/>
      </w:r>
      <w:r w:rsidR="00211292">
        <w:tab/>
      </w:r>
      <w:r w:rsidR="00C0709B">
        <w:tab/>
      </w:r>
      <w:r w:rsidR="00C45009">
        <w:t xml:space="preserve">zone to apply for funds; added that awarding local preference points as </w:t>
      </w:r>
      <w:r w:rsidR="00211292">
        <w:tab/>
      </w:r>
      <w:r w:rsidR="00211292">
        <w:tab/>
      </w:r>
      <w:r w:rsidR="00211292">
        <w:tab/>
      </w:r>
      <w:r w:rsidR="00211292">
        <w:tab/>
      </w:r>
      <w:r w:rsidR="00C45009">
        <w:t xml:space="preserve">discussed (to organizations within an </w:t>
      </w:r>
      <w:proofErr w:type="spellStart"/>
      <w:r w:rsidR="00C45009">
        <w:t>R3</w:t>
      </w:r>
      <w:proofErr w:type="spellEnd"/>
      <w:r w:rsidR="00C45009">
        <w:t xml:space="preserve"> zone) was in keeping with the </w:t>
      </w:r>
      <w:r w:rsidR="00211292">
        <w:tab/>
      </w:r>
      <w:r w:rsidR="00211292">
        <w:tab/>
      </w:r>
      <w:r w:rsidR="00211292">
        <w:tab/>
      </w:r>
      <w:r w:rsidR="00211292">
        <w:tab/>
      </w:r>
      <w:r w:rsidR="00C45009">
        <w:t>spirit and intent of the law</w:t>
      </w:r>
      <w:r w:rsidR="00027E76">
        <w:t>.</w:t>
      </w:r>
    </w:p>
    <w:p w14:paraId="5247E09C" w14:textId="0A3BA23E" w:rsidR="00027E76" w:rsidRDefault="00027E76" w:rsidP="00935FB1">
      <w:r>
        <w:lastRenderedPageBreak/>
        <w:tab/>
      </w:r>
      <w:r>
        <w:tab/>
      </w:r>
      <w:r w:rsidR="00307151">
        <w:tab/>
        <w:t>iii</w:t>
      </w:r>
      <w:r>
        <w:t>.</w:t>
      </w:r>
      <w:r>
        <w:tab/>
        <w:t xml:space="preserve">Mitchell Troup reiterated that the idea was not to restrict eligibility </w:t>
      </w:r>
      <w:r w:rsidR="00403E13">
        <w:tab/>
      </w:r>
      <w:r w:rsidR="00403E13">
        <w:tab/>
      </w:r>
      <w:r w:rsidR="00403E13">
        <w:tab/>
      </w:r>
      <w:r>
        <w:t xml:space="preserve">for grants but to give additional points to organizations located within </w:t>
      </w:r>
      <w:proofErr w:type="spellStart"/>
      <w:r>
        <w:t>R3</w:t>
      </w:r>
      <w:proofErr w:type="spellEnd"/>
      <w:r>
        <w:t xml:space="preserve">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zones</w:t>
      </w:r>
      <w:r w:rsidR="00307151">
        <w:t>.</w:t>
      </w:r>
    </w:p>
    <w:p w14:paraId="44329FD6" w14:textId="5AEB579C" w:rsidR="000B5CB6" w:rsidRDefault="00307151" w:rsidP="00DD1C73">
      <w:r>
        <w:tab/>
      </w:r>
      <w:r>
        <w:tab/>
        <w:t>g.</w:t>
      </w:r>
      <w:r>
        <w:tab/>
        <w:t xml:space="preserve">Discussion was moved to the next criterion—statement of need; explained </w:t>
      </w:r>
      <w:r w:rsidR="00403E13">
        <w:tab/>
      </w:r>
      <w:r w:rsidR="00403E13">
        <w:tab/>
      </w:r>
      <w:r w:rsidR="00403E13">
        <w:tab/>
      </w:r>
      <w:r>
        <w:t xml:space="preserve">that, in this section, the applicant </w:t>
      </w:r>
      <w:r w:rsidR="00580274">
        <w:t>may</w:t>
      </w:r>
      <w:r>
        <w:t xml:space="preserve"> provide information on why the proposed </w:t>
      </w:r>
      <w:r w:rsidR="00403E13">
        <w:tab/>
      </w:r>
      <w:r w:rsidR="00403E13">
        <w:tab/>
      </w:r>
      <w:r w:rsidR="00403E13">
        <w:tab/>
      </w:r>
      <w:r>
        <w:t xml:space="preserve">services are needed in the particular </w:t>
      </w:r>
      <w:proofErr w:type="spellStart"/>
      <w:r>
        <w:t>R3</w:t>
      </w:r>
      <w:proofErr w:type="spellEnd"/>
      <w:r>
        <w:t xml:space="preserve"> zone</w:t>
      </w:r>
      <w:r w:rsidR="004326A6">
        <w:t xml:space="preserve"> and present supporting data; further </w:t>
      </w:r>
      <w:r w:rsidR="00403E13">
        <w:tab/>
      </w:r>
      <w:r w:rsidR="00403E13">
        <w:tab/>
      </w:r>
      <w:r w:rsidR="00403E13">
        <w:tab/>
      </w:r>
      <w:r w:rsidR="004326A6">
        <w:t xml:space="preserve">explained that the applicant could also provide information on the </w:t>
      </w:r>
      <w:proofErr w:type="spellStart"/>
      <w:r w:rsidR="004326A6">
        <w:t>R3</w:t>
      </w:r>
      <w:proofErr w:type="spellEnd"/>
      <w:r w:rsidR="004326A6">
        <w:t xml:space="preserve"> program </w:t>
      </w:r>
      <w:r w:rsidR="00403E13">
        <w:tab/>
      </w:r>
      <w:r w:rsidR="00403E13">
        <w:tab/>
      </w:r>
      <w:r w:rsidR="00403E13">
        <w:tab/>
      </w:r>
      <w:r w:rsidR="004326A6">
        <w:t xml:space="preserve">priorities that the </w:t>
      </w:r>
      <w:r w:rsidR="000B5CB6">
        <w:t xml:space="preserve">organization planned to address; stated that the response would </w:t>
      </w:r>
      <w:r w:rsidR="00403E13">
        <w:tab/>
      </w:r>
      <w:r w:rsidR="00403E13">
        <w:tab/>
      </w:r>
      <w:r w:rsidR="00403E13">
        <w:tab/>
      </w:r>
      <w:r w:rsidR="000B5CB6">
        <w:t xml:space="preserve">be mostly in </w:t>
      </w:r>
      <w:r w:rsidR="00580274">
        <w:t xml:space="preserve">a </w:t>
      </w:r>
      <w:r w:rsidR="000B5CB6">
        <w:t>narrative format but h</w:t>
      </w:r>
      <w:r w:rsidR="00580274">
        <w:t>e intended</w:t>
      </w:r>
      <w:r w:rsidR="000B5CB6">
        <w:t xml:space="preserve"> to include checkboxes listing each </w:t>
      </w:r>
      <w:r w:rsidR="00403E13">
        <w:tab/>
      </w:r>
      <w:r w:rsidR="00403E13">
        <w:tab/>
      </w:r>
      <w:r w:rsidR="00403E13">
        <w:tab/>
      </w:r>
      <w:r w:rsidR="000B5CB6">
        <w:t xml:space="preserve">of the </w:t>
      </w:r>
      <w:proofErr w:type="spellStart"/>
      <w:r w:rsidR="000B5CB6">
        <w:t>R3</w:t>
      </w:r>
      <w:proofErr w:type="spellEnd"/>
      <w:r w:rsidR="000B5CB6">
        <w:t xml:space="preserve"> program priorities (</w:t>
      </w:r>
      <w:r w:rsidR="001312FC">
        <w:t xml:space="preserve">youth development, violence prevention, </w:t>
      </w:r>
      <w:r w:rsidR="000B5CB6">
        <w:t xml:space="preserve">civil legal </w:t>
      </w:r>
      <w:r w:rsidR="00403E13">
        <w:tab/>
      </w:r>
      <w:r w:rsidR="00403E13">
        <w:tab/>
      </w:r>
      <w:r w:rsidR="00403E13">
        <w:tab/>
      </w:r>
      <w:r w:rsidR="000B5CB6">
        <w:t xml:space="preserve">aid, </w:t>
      </w:r>
      <w:r w:rsidR="001312FC">
        <w:t xml:space="preserve">reentry, and </w:t>
      </w:r>
      <w:r w:rsidR="00B3475F">
        <w:t>economic development</w:t>
      </w:r>
      <w:r w:rsidR="001312FC">
        <w:t>)</w:t>
      </w:r>
      <w:r w:rsidR="00B3475F">
        <w:t xml:space="preserve"> </w:t>
      </w:r>
      <w:r w:rsidR="001312FC">
        <w:t xml:space="preserve">to make it easier to discern which </w:t>
      </w:r>
      <w:r w:rsidR="00403E13">
        <w:tab/>
      </w:r>
      <w:r w:rsidR="00403E13">
        <w:tab/>
      </w:r>
      <w:r w:rsidR="00403E13">
        <w:tab/>
      </w:r>
      <w:r w:rsidR="001312FC">
        <w:t>priorities an organization is addressing</w:t>
      </w:r>
      <w:r w:rsidR="000F6D39">
        <w:t>; no comments were offered in this criterion.</w:t>
      </w:r>
    </w:p>
    <w:p w14:paraId="08ADDD26" w14:textId="121EE50A" w:rsidR="004D009A" w:rsidRDefault="00D96A3F" w:rsidP="00DD1C73">
      <w:r>
        <w:tab/>
      </w:r>
      <w:r w:rsidR="0039630C">
        <w:t>2.</w:t>
      </w:r>
      <w:r w:rsidR="0039630C">
        <w:tab/>
        <w:t>Dagene Brown</w:t>
      </w:r>
    </w:p>
    <w:p w14:paraId="46457844" w14:textId="11107A0D" w:rsidR="0039630C" w:rsidRDefault="0039630C" w:rsidP="00DD1C73">
      <w:r>
        <w:tab/>
      </w:r>
      <w:r>
        <w:tab/>
        <w:t>a.</w:t>
      </w:r>
      <w:r>
        <w:tab/>
        <w:t xml:space="preserve">Asked if there was a conclusion to Wednesday’s discussion </w:t>
      </w:r>
      <w:r w:rsidR="006468FF">
        <w:t xml:space="preserve">as to the </w:t>
      </w:r>
      <w:r w:rsidR="00403E13">
        <w:tab/>
      </w:r>
      <w:r w:rsidR="00403E13">
        <w:tab/>
      </w:r>
      <w:r w:rsidR="00403E13">
        <w:tab/>
      </w:r>
      <w:r w:rsidR="006468FF">
        <w:t xml:space="preserve">inclusion of anecdotal examples (Mitchell Troup explained that he would be </w:t>
      </w:r>
      <w:r w:rsidR="00403E13">
        <w:tab/>
      </w:r>
      <w:r w:rsidR="00403E13">
        <w:tab/>
      </w:r>
      <w:r w:rsidR="00403E13">
        <w:tab/>
      </w:r>
      <w:r w:rsidR="006468FF">
        <w:t xml:space="preserve">presenting the group with sample draft questions on that issue at </w:t>
      </w:r>
      <w:r w:rsidR="00580274">
        <w:t xml:space="preserve">the </w:t>
      </w:r>
      <w:r w:rsidR="006468FF">
        <w:t xml:space="preserve">next meeting </w:t>
      </w:r>
      <w:r w:rsidR="00403E13">
        <w:tab/>
      </w:r>
      <w:r w:rsidR="00403E13">
        <w:tab/>
      </w:r>
      <w:r w:rsidR="00403E13">
        <w:tab/>
      </w:r>
      <w:r w:rsidR="006468FF">
        <w:t>for further discussion).</w:t>
      </w:r>
    </w:p>
    <w:p w14:paraId="07D4A0B3" w14:textId="090A0D6C" w:rsidR="007935DA" w:rsidRDefault="007935DA" w:rsidP="00DD1C73">
      <w:r>
        <w:tab/>
        <w:t>3.</w:t>
      </w:r>
      <w:r>
        <w:tab/>
        <w:t>Mitchell Troup</w:t>
      </w:r>
    </w:p>
    <w:p w14:paraId="61B1A047" w14:textId="3A2BB663" w:rsidR="007935DA" w:rsidRDefault="007935DA" w:rsidP="00DD1C73">
      <w:r>
        <w:tab/>
      </w:r>
      <w:r>
        <w:tab/>
        <w:t>a.</w:t>
      </w:r>
      <w:r>
        <w:tab/>
        <w:t xml:space="preserve">Moved onto the next criterion—program design; explained that this </w:t>
      </w:r>
      <w:r w:rsidR="00403E13">
        <w:tab/>
      </w:r>
      <w:r w:rsidR="00403E13">
        <w:tab/>
      </w:r>
      <w:r w:rsidR="00403E13">
        <w:tab/>
      </w:r>
      <w:r>
        <w:t xml:space="preserve">comprised the biggest points allowance; provided an organization with the </w:t>
      </w:r>
      <w:r w:rsidR="00403E13">
        <w:tab/>
      </w:r>
      <w:r w:rsidR="00403E13">
        <w:tab/>
      </w:r>
      <w:r w:rsidR="00403E13">
        <w:tab/>
      </w:r>
      <w:r>
        <w:t xml:space="preserve">opportunity to </w:t>
      </w:r>
      <w:r w:rsidR="00BF59C4">
        <w:t xml:space="preserve">describe its proposed program and how it would address key points </w:t>
      </w:r>
      <w:r w:rsidR="00403E13">
        <w:tab/>
      </w:r>
      <w:r w:rsidR="00403E13">
        <w:tab/>
      </w:r>
      <w:r w:rsidR="00BF59C4">
        <w:t xml:space="preserve">mentioned in the statement of need; also asked for detail on the types of activities </w:t>
      </w:r>
      <w:r w:rsidR="00403E13">
        <w:tab/>
      </w:r>
      <w:r w:rsidR="00403E13">
        <w:tab/>
      </w:r>
      <w:r w:rsidR="00403E13">
        <w:tab/>
      </w:r>
      <w:r w:rsidR="00BF59C4">
        <w:t xml:space="preserve">involved in a program, how a program would address the different program </w:t>
      </w:r>
      <w:r w:rsidR="00403E13">
        <w:tab/>
      </w:r>
      <w:r w:rsidR="00403E13">
        <w:tab/>
      </w:r>
      <w:r w:rsidR="00403E13">
        <w:tab/>
      </w:r>
      <w:r w:rsidR="00BF59C4">
        <w:t>priorities</w:t>
      </w:r>
    </w:p>
    <w:p w14:paraId="56C57855" w14:textId="779B30C3" w:rsidR="00CC43FA" w:rsidRDefault="00CC43FA" w:rsidP="00DD1C73">
      <w:r>
        <w:tab/>
      </w:r>
      <w:r>
        <w:tab/>
        <w:t>b.</w:t>
      </w:r>
      <w:r>
        <w:tab/>
        <w:t xml:space="preserve">Highlighted two questions in the program design section: (1) question on </w:t>
      </w:r>
      <w:r w:rsidR="00403E13">
        <w:tab/>
      </w:r>
      <w:r w:rsidR="00403E13">
        <w:tab/>
      </w:r>
      <w:r w:rsidR="00403E13">
        <w:tab/>
      </w:r>
      <w:r>
        <w:t>how an organization drew from community feedback to design its program, and (2)</w:t>
      </w:r>
      <w:r w:rsidR="00030D98">
        <w:t xml:space="preserve"> </w:t>
      </w:r>
      <w:r w:rsidR="00403E13">
        <w:tab/>
      </w:r>
      <w:r w:rsidR="00403E13">
        <w:tab/>
      </w:r>
      <w:r w:rsidR="00030D98">
        <w:t xml:space="preserve">questions relating to how an organization incorporated restorative justice principles </w:t>
      </w:r>
      <w:r w:rsidR="00403E13">
        <w:tab/>
      </w:r>
      <w:r w:rsidR="00403E13">
        <w:tab/>
      </w:r>
      <w:r w:rsidR="00030D98">
        <w:t>into its program; noted that the restorative justice question</w:t>
      </w:r>
      <w:r w:rsidR="00D93732">
        <w:t xml:space="preserve"> was probably the </w:t>
      </w:r>
      <w:r w:rsidR="00403E13">
        <w:tab/>
      </w:r>
      <w:r w:rsidR="00403E13">
        <w:tab/>
      </w:r>
      <w:r w:rsidR="00403E13">
        <w:tab/>
      </w:r>
      <w:r w:rsidR="00D93732">
        <w:t xml:space="preserve">weakest in terms of responses since many organizations had a difficult time </w:t>
      </w:r>
      <w:r w:rsidR="00403E13">
        <w:tab/>
      </w:r>
      <w:r w:rsidR="00403E13">
        <w:tab/>
      </w:r>
      <w:r w:rsidR="00403E13">
        <w:tab/>
      </w:r>
      <w:r w:rsidR="00D93732">
        <w:t xml:space="preserve">responding to it due to a lack of familiarity with restorative justice principles if their </w:t>
      </w:r>
      <w:r w:rsidR="00403E13">
        <w:tab/>
      </w:r>
      <w:r w:rsidR="00403E13">
        <w:tab/>
      </w:r>
      <w:r w:rsidR="00D93732">
        <w:t>programs did not already include that concept</w:t>
      </w:r>
      <w:r w:rsidR="00807031">
        <w:t>.</w:t>
      </w:r>
    </w:p>
    <w:p w14:paraId="56FE7FDE" w14:textId="33BE877A" w:rsidR="00040127" w:rsidRDefault="00807031" w:rsidP="00F9514B">
      <w:r>
        <w:tab/>
      </w:r>
      <w:r>
        <w:tab/>
      </w:r>
      <w:r>
        <w:tab/>
        <w:t>i</w:t>
      </w:r>
      <w:r w:rsidR="00CA647D">
        <w:t>.</w:t>
      </w:r>
      <w:r w:rsidR="00CA647D">
        <w:tab/>
        <w:t xml:space="preserve">Dagene Brown acknowledged the challenges related to restorative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CA647D">
        <w:t xml:space="preserve">justice because it is hard for people to speak on the topic if they do not know </w:t>
      </w:r>
      <w:r w:rsidR="00403E13">
        <w:tab/>
      </w:r>
      <w:r w:rsidR="00403E13">
        <w:tab/>
      </w:r>
      <w:r w:rsidR="00403E13">
        <w:tab/>
      </w:r>
      <w:r w:rsidR="00CA647D">
        <w:t>the principles behind it.</w:t>
      </w:r>
    </w:p>
    <w:p w14:paraId="23EACE5D" w14:textId="3C6F4044" w:rsidR="00CA647D" w:rsidRDefault="00CA647D" w:rsidP="00F9514B">
      <w:r>
        <w:tab/>
      </w:r>
      <w:r>
        <w:tab/>
      </w:r>
      <w:r>
        <w:tab/>
        <w:t>ii.</w:t>
      </w:r>
      <w:r>
        <w:tab/>
        <w:t xml:space="preserve">Justin Escamilla asked if there was a way to </w:t>
      </w:r>
      <w:r w:rsidR="00BF690A">
        <w:t xml:space="preserve">frame the question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BF690A">
        <w:t xml:space="preserve">around the principles of restorative justice, i.e., state a restorative justice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BF690A">
        <w:t xml:space="preserve">principle and ask the organization how their program implements that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BF690A">
        <w:t>principle or embodies it.</w:t>
      </w:r>
    </w:p>
    <w:p w14:paraId="7D48F843" w14:textId="57ACCB85" w:rsidR="00BF690A" w:rsidRDefault="00BF690A" w:rsidP="00F9514B">
      <w:r>
        <w:tab/>
      </w:r>
      <w:r>
        <w:tab/>
      </w:r>
      <w:r>
        <w:tab/>
        <w:t>iii.</w:t>
      </w:r>
      <w:r>
        <w:tab/>
      </w:r>
      <w:r w:rsidR="00003958">
        <w:t xml:space="preserve">Dagene Brown agreed that there are principles that can be used to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003958">
        <w:t xml:space="preserve">frame questions. </w:t>
      </w:r>
    </w:p>
    <w:p w14:paraId="5D51DC56" w14:textId="01748371" w:rsidR="00003958" w:rsidRDefault="00003958" w:rsidP="00F9514B">
      <w:r>
        <w:tab/>
      </w:r>
      <w:r>
        <w:tab/>
      </w:r>
      <w:r>
        <w:tab/>
        <w:t>iv.</w:t>
      </w:r>
      <w:r>
        <w:tab/>
        <w:t xml:space="preserve">Marlon Chamberlain stated he was a trained Restorative Justice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Circle Keeper and could provide information on </w:t>
      </w:r>
      <w:r w:rsidR="00440439">
        <w:t xml:space="preserve">restorative justice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40439">
        <w:t xml:space="preserve">principles. </w:t>
      </w:r>
    </w:p>
    <w:p w14:paraId="0EFE5C93" w14:textId="4BB70BDC" w:rsidR="007347DB" w:rsidRDefault="00440439" w:rsidP="00F9514B">
      <w:r>
        <w:tab/>
      </w:r>
      <w:r>
        <w:tab/>
        <w:t>d.</w:t>
      </w:r>
      <w:r>
        <w:tab/>
        <w:t xml:space="preserve">Mitchell Troup then began </w:t>
      </w:r>
      <w:r w:rsidR="00580274">
        <w:t xml:space="preserve">the </w:t>
      </w:r>
      <w:r>
        <w:t xml:space="preserve">discussion on the next criterion—program </w:t>
      </w:r>
      <w:r w:rsidR="00403E13">
        <w:tab/>
      </w:r>
      <w:r w:rsidR="00403E13">
        <w:tab/>
      </w:r>
      <w:r w:rsidR="00403E13">
        <w:tab/>
      </w:r>
      <w:r>
        <w:t xml:space="preserve">staffing; explained that this was where an organization could provide information </w:t>
      </w:r>
      <w:r w:rsidR="00403E13">
        <w:tab/>
      </w:r>
      <w:r w:rsidR="00403E13">
        <w:tab/>
      </w:r>
      <w:r w:rsidR="00403E13">
        <w:tab/>
      </w:r>
      <w:r>
        <w:t>on who was going to administer the program</w:t>
      </w:r>
      <w:r w:rsidR="00EC655A">
        <w:t xml:space="preserve">, information on the supervisory </w:t>
      </w:r>
      <w:r w:rsidR="00403E13">
        <w:tab/>
      </w:r>
      <w:r w:rsidR="00403E13">
        <w:lastRenderedPageBreak/>
        <w:tab/>
      </w:r>
      <w:r w:rsidR="00403E13">
        <w:tab/>
      </w:r>
      <w:r w:rsidR="00EC655A">
        <w:t xml:space="preserve">structure, responsibilities of the various program staff (could include information </w:t>
      </w:r>
      <w:r w:rsidR="00403E13">
        <w:tab/>
      </w:r>
      <w:r w:rsidR="00403E13">
        <w:tab/>
      </w:r>
      <w:r w:rsidR="00403E13">
        <w:tab/>
      </w:r>
      <w:r w:rsidR="00EC655A">
        <w:t>on experience, education, past work history, etc.)</w:t>
      </w:r>
      <w:r w:rsidR="007347DB">
        <w:t xml:space="preserve">; if the organization had not yet </w:t>
      </w:r>
      <w:r w:rsidR="00403E13">
        <w:tab/>
      </w:r>
      <w:r w:rsidR="00403E13">
        <w:tab/>
      </w:r>
      <w:r w:rsidR="00403E13">
        <w:tab/>
      </w:r>
      <w:r w:rsidR="007347DB">
        <w:t xml:space="preserve">staffed various program positions, they could provide information on desired </w:t>
      </w:r>
      <w:r w:rsidR="00403E13">
        <w:tab/>
      </w:r>
      <w:r w:rsidR="00403E13">
        <w:tab/>
      </w:r>
      <w:r w:rsidR="00403E13">
        <w:tab/>
      </w:r>
      <w:r w:rsidR="007347DB">
        <w:t xml:space="preserve">characteristics for prospective candidates; proposed adding a question to ask if </w:t>
      </w:r>
      <w:r w:rsidR="00403E13">
        <w:tab/>
      </w:r>
      <w:r w:rsidR="00403E13">
        <w:tab/>
      </w:r>
      <w:r w:rsidR="00403E13">
        <w:tab/>
      </w:r>
      <w:r w:rsidR="007347DB">
        <w:t xml:space="preserve">program staff had loved experience in the program priorities an organization was </w:t>
      </w:r>
      <w:r w:rsidR="00403E13">
        <w:tab/>
      </w:r>
      <w:r w:rsidR="00403E13">
        <w:tab/>
      </w:r>
      <w:r w:rsidR="00403E13">
        <w:tab/>
      </w:r>
      <w:r w:rsidR="007347DB">
        <w:t xml:space="preserve">addressing; no comments were offered on this </w:t>
      </w:r>
      <w:r w:rsidR="008F2183">
        <w:t>criterion.</w:t>
      </w:r>
    </w:p>
    <w:p w14:paraId="22025D80" w14:textId="1BA40400" w:rsidR="007347DB" w:rsidRDefault="007347DB" w:rsidP="00F9514B">
      <w:r>
        <w:tab/>
      </w:r>
      <w:r>
        <w:tab/>
        <w:t>e.</w:t>
      </w:r>
      <w:r>
        <w:tab/>
      </w:r>
      <w:r w:rsidR="006311DF">
        <w:t>Discussion proceeded to next criterion—applicant capacity</w:t>
      </w:r>
      <w:r w:rsidR="00A94C40">
        <w:t xml:space="preserve">; recognized </w:t>
      </w:r>
      <w:r w:rsidR="00403E13">
        <w:tab/>
      </w:r>
      <w:r w:rsidR="00403E13">
        <w:tab/>
      </w:r>
      <w:r w:rsidR="00403E13">
        <w:tab/>
      </w:r>
      <w:r w:rsidR="00A94C40">
        <w:t>challenges with this cate</w:t>
      </w:r>
      <w:r w:rsidR="00C071BD">
        <w:t xml:space="preserve">gory because while it was helpful to have information on </w:t>
      </w:r>
      <w:r w:rsidR="00403E13">
        <w:tab/>
      </w:r>
      <w:r w:rsidR="00403E13">
        <w:tab/>
      </w:r>
      <w:r w:rsidR="00403E13">
        <w:tab/>
      </w:r>
      <w:r w:rsidR="00C071BD">
        <w:t xml:space="preserve">an organization’s ability to offer a program by asking about their experience did </w:t>
      </w:r>
      <w:r w:rsidR="00403E13">
        <w:tab/>
      </w:r>
      <w:r w:rsidR="00403E13">
        <w:tab/>
      </w:r>
      <w:r w:rsidR="00403E13">
        <w:tab/>
      </w:r>
      <w:r w:rsidR="00C071BD">
        <w:t>not want to dissuade newer organizations from applying due to a lack of capacity</w:t>
      </w:r>
      <w:r w:rsidR="00E05B9A">
        <w:t xml:space="preserve">; </w:t>
      </w:r>
      <w:r w:rsidR="00403E13">
        <w:tab/>
      </w:r>
      <w:r w:rsidR="00403E13">
        <w:tab/>
      </w:r>
      <w:r w:rsidR="00403E13">
        <w:tab/>
      </w:r>
      <w:r w:rsidR="00E05B9A">
        <w:t xml:space="preserve">noted that this section was only scored 5 points and that responses in this section </w:t>
      </w:r>
      <w:r w:rsidR="00403E13">
        <w:tab/>
      </w:r>
      <w:r w:rsidR="00403E13">
        <w:tab/>
      </w:r>
      <w:r w:rsidR="00403E13">
        <w:tab/>
      </w:r>
      <w:r w:rsidR="00E05B9A">
        <w:t xml:space="preserve">were mostly intended to guide types of technical assistance that was provided. </w:t>
      </w:r>
    </w:p>
    <w:p w14:paraId="49DF5BB1" w14:textId="2C9B5F72" w:rsidR="00E05B9A" w:rsidRDefault="00E05B9A" w:rsidP="00F9514B">
      <w:r>
        <w:tab/>
      </w:r>
      <w:r>
        <w:tab/>
      </w:r>
      <w:r>
        <w:tab/>
        <w:t>i.</w:t>
      </w:r>
      <w:r>
        <w:tab/>
        <w:t xml:space="preserve">Dagene Brown suggested not weighing this section because did not </w:t>
      </w:r>
      <w:r w:rsidR="00403E13">
        <w:tab/>
      </w:r>
      <w:r w:rsidR="00403E13">
        <w:tab/>
      </w:r>
      <w:r w:rsidR="00403E13">
        <w:tab/>
      </w:r>
      <w:r>
        <w:t xml:space="preserve">want to punish any organization that may not have the capacity yet; agreed </w:t>
      </w:r>
      <w:r w:rsidR="00403E13">
        <w:tab/>
      </w:r>
      <w:r w:rsidR="00403E13">
        <w:tab/>
      </w:r>
      <w:r w:rsidR="00403E13">
        <w:tab/>
      </w:r>
      <w:r>
        <w:t xml:space="preserve">that using it as </w:t>
      </w:r>
      <w:r w:rsidR="00580274">
        <w:t xml:space="preserve">a </w:t>
      </w:r>
      <w:r>
        <w:t>guide for technical assistance as appropriate</w:t>
      </w:r>
      <w:r w:rsidR="00193D04">
        <w:t>.</w:t>
      </w:r>
    </w:p>
    <w:p w14:paraId="7306AA0E" w14:textId="124B0CA0" w:rsidR="00193D04" w:rsidRDefault="00193D04" w:rsidP="00F9514B">
      <w:r>
        <w:tab/>
      </w:r>
      <w:r>
        <w:tab/>
      </w:r>
      <w:r>
        <w:tab/>
        <w:t>ii.</w:t>
      </w:r>
      <w:r>
        <w:tab/>
        <w:t xml:space="preserve">Mitchell Troup suggested replacing </w:t>
      </w:r>
      <w:r w:rsidR="00483F7A">
        <w:t>this question</w:t>
      </w:r>
      <w:r>
        <w:t xml:space="preserve"> with another or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perhaps</w:t>
      </w:r>
      <w:r w:rsidR="004E3EC7">
        <w:t xml:space="preserve"> reallocating the 5% to another section.</w:t>
      </w:r>
    </w:p>
    <w:p w14:paraId="73B0A8D4" w14:textId="285C9217" w:rsidR="00686E62" w:rsidRDefault="004E3EC7" w:rsidP="00F9514B">
      <w:r>
        <w:tab/>
      </w:r>
      <w:r>
        <w:tab/>
      </w:r>
      <w:r>
        <w:tab/>
        <w:t>iii.</w:t>
      </w:r>
      <w:r>
        <w:tab/>
        <w:t xml:space="preserve">Dagene Brown suggested adding the </w:t>
      </w:r>
      <w:r w:rsidR="00483F7A">
        <w:t xml:space="preserve">question to the program design </w:t>
      </w:r>
      <w:r w:rsidR="00403E13">
        <w:tab/>
      </w:r>
      <w:r w:rsidR="00403E13">
        <w:tab/>
      </w:r>
      <w:r w:rsidR="00403E13">
        <w:tab/>
      </w:r>
      <w:r w:rsidR="00483F7A">
        <w:t xml:space="preserve">section but perhaps rephrasing it </w:t>
      </w:r>
    </w:p>
    <w:p w14:paraId="1F66882A" w14:textId="5DCF75EE" w:rsidR="00845665" w:rsidRDefault="00686E62" w:rsidP="00F9514B">
      <w:r>
        <w:tab/>
      </w:r>
      <w:r>
        <w:tab/>
      </w:r>
      <w:r>
        <w:tab/>
        <w:t>iv.</w:t>
      </w:r>
      <w:r>
        <w:tab/>
      </w:r>
      <w:r w:rsidR="00483F7A">
        <w:t xml:space="preserve">Mitchell Troup stated this question was used in the last round in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83F7A">
        <w:t>response to Charise Williams’ question and reiterated that it was 5%</w:t>
      </w:r>
      <w:r>
        <w:t xml:space="preserve">. </w:t>
      </w:r>
    </w:p>
    <w:p w14:paraId="59BEF913" w14:textId="3A704B28" w:rsidR="00686E62" w:rsidRDefault="00686E62" w:rsidP="00F9514B">
      <w:r>
        <w:tab/>
      </w:r>
      <w:r>
        <w:tab/>
      </w:r>
      <w:r>
        <w:tab/>
        <w:t>v.</w:t>
      </w:r>
      <w:r>
        <w:tab/>
        <w:t xml:space="preserve">Dagene Brown repeated that, for smaller organizations that do not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have </w:t>
      </w:r>
      <w:r w:rsidR="00BB6830">
        <w:t xml:space="preserve">experience, this question would be punitive because they would not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BB6830">
        <w:t>get the points.</w:t>
      </w:r>
    </w:p>
    <w:p w14:paraId="1E24DE13" w14:textId="247C1372" w:rsidR="00BB6830" w:rsidRDefault="00BB6830" w:rsidP="00F9514B">
      <w:r>
        <w:tab/>
      </w:r>
      <w:r>
        <w:tab/>
      </w:r>
      <w:r>
        <w:tab/>
        <w:t>vi.</w:t>
      </w:r>
      <w:r>
        <w:tab/>
        <w:t xml:space="preserve">Charise Williams acknowledged Dagene Brown’s statement; noted </w:t>
      </w:r>
      <w:r w:rsidR="00403E13">
        <w:tab/>
      </w:r>
      <w:r w:rsidR="00403E13">
        <w:tab/>
      </w:r>
      <w:r w:rsidR="00403E13">
        <w:tab/>
      </w:r>
      <w:r>
        <w:t>that it was necessary to have a way to assess the capacity of an organization</w:t>
      </w:r>
      <w:r w:rsidR="00623996">
        <w:t xml:space="preserve">; </w:t>
      </w:r>
      <w:r w:rsidR="00403E13">
        <w:tab/>
      </w:r>
      <w:r w:rsidR="00403E13">
        <w:tab/>
      </w:r>
      <w:r w:rsidR="00403E13">
        <w:tab/>
      </w:r>
      <w:r w:rsidR="00623996">
        <w:t xml:space="preserve">recognized it was also important to help organizations that were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623996">
        <w:t xml:space="preserve">traditionally unable to get funding access funding; suggested including this </w:t>
      </w:r>
      <w:r w:rsidR="00403E13">
        <w:tab/>
      </w:r>
      <w:r w:rsidR="00403E13">
        <w:tab/>
      </w:r>
      <w:r w:rsidR="00403E13">
        <w:tab/>
      </w:r>
      <w:r w:rsidR="00623996">
        <w:t>question in the program description section.</w:t>
      </w:r>
    </w:p>
    <w:p w14:paraId="6F8309D2" w14:textId="7F68ED9D" w:rsidR="003E4E74" w:rsidRDefault="005C4492" w:rsidP="00F9514B">
      <w:r>
        <w:tab/>
      </w:r>
      <w:r>
        <w:tab/>
      </w:r>
      <w:r>
        <w:tab/>
        <w:t>vii.</w:t>
      </w:r>
      <w:r>
        <w:tab/>
        <w:t xml:space="preserve">Blanca Dominguez read the actual question that was used in the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previous round (document found on </w:t>
      </w:r>
      <w:proofErr w:type="spellStart"/>
      <w:r>
        <w:t>R3</w:t>
      </w:r>
      <w:proofErr w:type="spellEnd"/>
      <w:r>
        <w:t xml:space="preserve"> website): “ Describe your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organization’s history of providing services in this community”</w:t>
      </w:r>
      <w:r w:rsidR="003E4E74">
        <w:t xml:space="preserve">; remarked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3E4E74">
        <w:t xml:space="preserve">that the question did allow for an organization to provide background on its </w:t>
      </w:r>
      <w:r w:rsidR="00403E13">
        <w:tab/>
      </w:r>
      <w:r w:rsidR="00403E13">
        <w:tab/>
      </w:r>
      <w:r w:rsidR="00403E13">
        <w:tab/>
      </w:r>
      <w:r w:rsidR="003E4E74">
        <w:t xml:space="preserve">formation or activities </w:t>
      </w:r>
      <w:r w:rsidR="00580274">
        <w:t>before</w:t>
      </w:r>
      <w:r w:rsidR="003E4E74">
        <w:t xml:space="preserve"> becoming a formal organization.</w:t>
      </w:r>
    </w:p>
    <w:p w14:paraId="78908D50" w14:textId="0FEB1237" w:rsidR="005C4492" w:rsidRDefault="003E4E74" w:rsidP="00F9514B">
      <w:r>
        <w:tab/>
      </w:r>
      <w:r>
        <w:tab/>
      </w:r>
      <w:r>
        <w:tab/>
        <w:t>viii.</w:t>
      </w:r>
      <w:r>
        <w:tab/>
        <w:t xml:space="preserve">Charise </w:t>
      </w:r>
      <w:r w:rsidR="006F28B4">
        <w:t>Williams</w:t>
      </w:r>
      <w:r>
        <w:t xml:space="preserve"> noted that </w:t>
      </w:r>
      <w:r w:rsidR="006F28B4">
        <w:t xml:space="preserve">the question as currently written allows </w:t>
      </w:r>
      <w:r w:rsidR="00403E13">
        <w:tab/>
      </w:r>
      <w:r w:rsidR="00403E13">
        <w:tab/>
      </w:r>
      <w:r w:rsidR="00403E13">
        <w:tab/>
      </w:r>
      <w:r w:rsidR="006F28B4">
        <w:t xml:space="preserve">for an organization to tell their story, i.e., </w:t>
      </w:r>
      <w:r w:rsidR="00580274">
        <w:t xml:space="preserve">group </w:t>
      </w:r>
      <w:r w:rsidR="006F28B4">
        <w:t xml:space="preserve">started in </w:t>
      </w:r>
      <w:r w:rsidR="00580274">
        <w:t xml:space="preserve">the </w:t>
      </w:r>
      <w:r w:rsidR="006F28B4">
        <w:t xml:space="preserve">basement </w:t>
      </w:r>
      <w:r w:rsidR="00DB7BDD">
        <w:t xml:space="preserve">until </w:t>
      </w:r>
      <w:r w:rsidR="00CB0BF7">
        <w:tab/>
      </w:r>
      <w:r w:rsidR="00CB0BF7">
        <w:tab/>
      </w:r>
      <w:r w:rsidR="00CB0BF7">
        <w:tab/>
      </w:r>
      <w:r w:rsidR="00580274">
        <w:t xml:space="preserve">they </w:t>
      </w:r>
      <w:r w:rsidR="00DB7BDD">
        <w:t>were ready to go out and do work outside.</w:t>
      </w:r>
    </w:p>
    <w:p w14:paraId="60C3F665" w14:textId="2E90970C" w:rsidR="00DB7BDD" w:rsidRDefault="00DB7BDD" w:rsidP="00F9514B">
      <w:r>
        <w:tab/>
      </w:r>
      <w:r>
        <w:tab/>
      </w:r>
      <w:r>
        <w:tab/>
        <w:t>ix.</w:t>
      </w:r>
      <w:r>
        <w:tab/>
        <w:t xml:space="preserve">Mitchell Troup suggested adding language </w:t>
      </w:r>
      <w:r w:rsidR="001431CE">
        <w:t xml:space="preserve">for newer organizations </w:t>
      </w:r>
      <w:r w:rsidR="00403E13">
        <w:tab/>
      </w:r>
      <w:r w:rsidR="00403E13">
        <w:tab/>
      </w:r>
      <w:r w:rsidR="00403E13">
        <w:tab/>
      </w:r>
      <w:r w:rsidR="001431CE">
        <w:t xml:space="preserve">to allow them to explain how they intend to gain </w:t>
      </w:r>
      <w:r w:rsidR="00580274">
        <w:t xml:space="preserve">the </w:t>
      </w:r>
      <w:r w:rsidR="001431CE">
        <w:t xml:space="preserve">capacity to carry out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1431CE">
        <w:t>their proposed services.</w:t>
      </w:r>
    </w:p>
    <w:p w14:paraId="423B4AE9" w14:textId="1B88A728" w:rsidR="001431CE" w:rsidRDefault="001431CE" w:rsidP="00F9514B">
      <w:r>
        <w:tab/>
      </w:r>
      <w:r>
        <w:tab/>
      </w:r>
      <w:r>
        <w:tab/>
        <w:t>x.</w:t>
      </w:r>
      <w:r>
        <w:tab/>
        <w:t xml:space="preserve">Dagene Brown and Charise Williams agreed that including the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proposed language would</w:t>
      </w:r>
      <w:r w:rsidR="00DD2B1D">
        <w:t xml:space="preserve"> address some of the concerns relating to newer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DD2B1D">
        <w:t xml:space="preserve">organizations. </w:t>
      </w:r>
    </w:p>
    <w:p w14:paraId="29EE9D74" w14:textId="25EAA5EE" w:rsidR="00027D15" w:rsidRDefault="00027D15" w:rsidP="00F9514B">
      <w:r>
        <w:tab/>
      </w:r>
      <w:r>
        <w:tab/>
        <w:t>f.</w:t>
      </w:r>
      <w:r>
        <w:tab/>
        <w:t xml:space="preserve">Mitchell Troup proceed with </w:t>
      </w:r>
      <w:r w:rsidR="00580274">
        <w:t xml:space="preserve">the </w:t>
      </w:r>
      <w:r>
        <w:t xml:space="preserve">discussion on the final criterion—budget; </w:t>
      </w:r>
      <w:r w:rsidR="00403E13">
        <w:tab/>
      </w:r>
      <w:r w:rsidR="00403E13">
        <w:tab/>
      </w:r>
      <w:r>
        <w:t xml:space="preserve">explained that this year, due to </w:t>
      </w:r>
      <w:r w:rsidR="001D5DFC">
        <w:t>difficulties</w:t>
      </w:r>
      <w:r>
        <w:t xml:space="preserve"> encountered with </w:t>
      </w:r>
      <w:r w:rsidR="001D5DFC">
        <w:t xml:space="preserve">finalizing budgets for </w:t>
      </w:r>
      <w:r w:rsidR="00403E13">
        <w:tab/>
      </w:r>
      <w:r w:rsidR="00403E13">
        <w:tab/>
      </w:r>
      <w:r w:rsidR="001D5DFC">
        <w:t xml:space="preserve">execution, was proposing changing the score to 10% from 5%; further stated that, </w:t>
      </w:r>
      <w:r w:rsidR="00403E13">
        <w:tab/>
      </w:r>
      <w:r w:rsidR="00403E13">
        <w:lastRenderedPageBreak/>
        <w:tab/>
      </w:r>
      <w:r w:rsidR="00403E13">
        <w:tab/>
      </w:r>
      <w:r w:rsidR="001D5DFC">
        <w:t xml:space="preserve">in recognition of the difficulty of providing budget information, budget-specific </w:t>
      </w:r>
      <w:r w:rsidR="00403E13">
        <w:tab/>
      </w:r>
      <w:r w:rsidR="00403E13">
        <w:tab/>
      </w:r>
      <w:r w:rsidR="00403E13">
        <w:tab/>
      </w:r>
      <w:r w:rsidR="001D5DFC">
        <w:t xml:space="preserve">technical assistance would be offered to applicants to go over the various aspects </w:t>
      </w:r>
      <w:r w:rsidR="00403E13">
        <w:tab/>
      </w:r>
      <w:r w:rsidR="00403E13">
        <w:tab/>
      </w:r>
      <w:r w:rsidR="00403E13">
        <w:tab/>
      </w:r>
      <w:r w:rsidR="001D5DFC">
        <w:t>of a budget and allow for questions and answers</w:t>
      </w:r>
      <w:r w:rsidR="00440EF4">
        <w:t>.</w:t>
      </w:r>
    </w:p>
    <w:p w14:paraId="16713423" w14:textId="46B9491D" w:rsidR="00440EF4" w:rsidRDefault="00440EF4" w:rsidP="00F9514B">
      <w:r>
        <w:tab/>
      </w:r>
      <w:r>
        <w:tab/>
      </w:r>
      <w:r>
        <w:tab/>
        <w:t>i.</w:t>
      </w:r>
      <w:r>
        <w:tab/>
        <w:t xml:space="preserve">Dagene Brown remarked that she would have suggested </w:t>
      </w:r>
      <w:r w:rsidR="00580274">
        <w:t xml:space="preserve">the </w:t>
      </w:r>
      <w:r>
        <w:t>same—</w:t>
      </w:r>
      <w:r w:rsidR="00403E13">
        <w:tab/>
      </w:r>
      <w:r w:rsidR="00403E13">
        <w:tab/>
      </w:r>
      <w:r w:rsidR="00403E13">
        <w:tab/>
      </w:r>
      <w:r>
        <w:t xml:space="preserve">budget-specific technical assistance and noted that this will be helpful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especially for smaller organizations. </w:t>
      </w:r>
    </w:p>
    <w:p w14:paraId="6C7DF974" w14:textId="49C99DED" w:rsidR="00CC5EEB" w:rsidRDefault="00CC5EEB" w:rsidP="00F9514B">
      <w:r>
        <w:tab/>
      </w:r>
      <w:r>
        <w:tab/>
        <w:t>g.</w:t>
      </w:r>
      <w:r>
        <w:tab/>
        <w:t xml:space="preserve">Mitchell Troup proceeded to </w:t>
      </w:r>
      <w:r w:rsidR="00601544">
        <w:t xml:space="preserve">discuss the following proposed scores for each </w:t>
      </w:r>
      <w:r w:rsidR="00403E13">
        <w:tab/>
      </w:r>
      <w:r w:rsidR="00403E13">
        <w:tab/>
      </w:r>
      <w:r w:rsidR="00601544">
        <w:t xml:space="preserve">of the sections: (1) 15% for local preference; (2) 25% for statement of need; (3) </w:t>
      </w:r>
      <w:r w:rsidR="00403E13">
        <w:tab/>
      </w:r>
      <w:r w:rsidR="00403E13">
        <w:tab/>
      </w:r>
      <w:r w:rsidR="00403E13">
        <w:tab/>
      </w:r>
      <w:r w:rsidR="00601544">
        <w:t xml:space="preserve">40% for program design; (4) 5% for program staffing; (5) 5% for </w:t>
      </w:r>
      <w:r w:rsidR="00B93263">
        <w:t xml:space="preserve">applicant </w:t>
      </w:r>
      <w:r w:rsidR="00403E13">
        <w:tab/>
      </w:r>
      <w:r w:rsidR="00403E13">
        <w:tab/>
      </w:r>
      <w:r w:rsidR="00403E13">
        <w:tab/>
      </w:r>
      <w:r w:rsidR="00B93263">
        <w:t xml:space="preserve">capacity; and (6) 10% for budget.  No comments about the proposed scores from </w:t>
      </w:r>
      <w:r w:rsidR="00403E13">
        <w:tab/>
      </w:r>
      <w:r w:rsidR="00403E13">
        <w:tab/>
      </w:r>
      <w:r w:rsidR="00403E13">
        <w:tab/>
      </w:r>
      <w:r w:rsidR="00580274">
        <w:t xml:space="preserve">the </w:t>
      </w:r>
      <w:r w:rsidR="00B93263">
        <w:t>group.</w:t>
      </w:r>
    </w:p>
    <w:p w14:paraId="5370DE8D" w14:textId="5183745E" w:rsidR="00B93263" w:rsidRDefault="00B93263" w:rsidP="00F9514B">
      <w:r>
        <w:tab/>
      </w:r>
      <w:r>
        <w:tab/>
        <w:t>h.</w:t>
      </w:r>
      <w:r>
        <w:tab/>
        <w:t>Justin Escamilla</w:t>
      </w:r>
    </w:p>
    <w:p w14:paraId="3B140826" w14:textId="0A388E7C" w:rsidR="00B93263" w:rsidRDefault="00B93263" w:rsidP="00F9514B">
      <w:r>
        <w:tab/>
      </w:r>
      <w:r>
        <w:tab/>
      </w:r>
      <w:r>
        <w:tab/>
        <w:t>a.</w:t>
      </w:r>
      <w:r>
        <w:tab/>
      </w:r>
      <w:r w:rsidR="00580274">
        <w:t>Concerning</w:t>
      </w:r>
      <w:r>
        <w:t xml:space="preserve"> program design, Justin Escamilla asked if it was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possible to add a little more structure to questions to provide information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but also help reviewers</w:t>
      </w:r>
      <w:r w:rsidR="000143AD">
        <w:t>.</w:t>
      </w:r>
    </w:p>
    <w:p w14:paraId="1C755897" w14:textId="0A69A67A" w:rsidR="000143AD" w:rsidRDefault="000143AD" w:rsidP="00F9514B">
      <w:r>
        <w:tab/>
      </w:r>
      <w:r>
        <w:tab/>
      </w:r>
      <w:r>
        <w:tab/>
      </w:r>
      <w:r>
        <w:tab/>
        <w:t>i.</w:t>
      </w:r>
      <w:r>
        <w:tab/>
        <w:t xml:space="preserve">Mitchell Troup stated he would work with Justin Escamilla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 xml:space="preserve">on this issue to ensure that any such structure was communicated in </w:t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layman’s terms.</w:t>
      </w:r>
    </w:p>
    <w:p w14:paraId="6A41A071" w14:textId="25FCBEE7" w:rsidR="00725616" w:rsidRDefault="00725616" w:rsidP="00F9514B">
      <w:r>
        <w:tab/>
      </w:r>
      <w:r>
        <w:tab/>
      </w:r>
      <w:r w:rsidR="005A5EF3">
        <w:tab/>
      </w:r>
      <w:r w:rsidR="005A5EF3">
        <w:tab/>
      </w:r>
      <w:r>
        <w:t>i</w:t>
      </w:r>
      <w:r w:rsidR="00403E13">
        <w:t>i</w:t>
      </w:r>
      <w:r>
        <w:t>.</w:t>
      </w:r>
      <w:r>
        <w:tab/>
        <w:t xml:space="preserve">Mitchell Troup summarized that the overall scoring would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consist of 130 points, assuming that 30 points w</w:t>
      </w:r>
      <w:r w:rsidR="00580274">
        <w:t>ere</w:t>
      </w:r>
      <w:r>
        <w:t xml:space="preserve"> allocated to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>
        <w:t>equity categories</w:t>
      </w:r>
      <w:r w:rsidR="00704B79">
        <w:t xml:space="preserve">; asked once again if there were any calls to adjust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704B79">
        <w:t xml:space="preserve">the proposed scoring; no further comments </w:t>
      </w:r>
      <w:r w:rsidR="00580274">
        <w:t xml:space="preserve">were </w:t>
      </w:r>
      <w:r w:rsidR="00704B79">
        <w:t xml:space="preserve">made by the </w:t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403E13">
        <w:tab/>
      </w:r>
      <w:r w:rsidR="00704B79">
        <w:t xml:space="preserve">workgroup. </w:t>
      </w:r>
    </w:p>
    <w:p w14:paraId="0F499601" w14:textId="77777777" w:rsidR="001B4220" w:rsidRPr="00552292" w:rsidRDefault="001B4220" w:rsidP="00F9514B"/>
    <w:p w14:paraId="3807ECFC" w14:textId="7A69D3AC" w:rsidR="001B752D" w:rsidRDefault="00DD1C73" w:rsidP="007D6DF9">
      <w:pPr>
        <w:rPr>
          <w:b/>
          <w:bCs/>
        </w:rPr>
      </w:pPr>
      <w:r>
        <w:rPr>
          <w:b/>
          <w:bCs/>
        </w:rPr>
        <w:t>E</w:t>
      </w:r>
      <w:r w:rsidR="001B752D" w:rsidRPr="001B752D">
        <w:rPr>
          <w:b/>
          <w:bCs/>
        </w:rPr>
        <w:t>.</w:t>
      </w:r>
      <w:r w:rsidR="001B752D" w:rsidRPr="001B752D">
        <w:rPr>
          <w:b/>
          <w:bCs/>
        </w:rPr>
        <w:tab/>
      </w:r>
      <w:r w:rsidR="001B752D">
        <w:rPr>
          <w:b/>
          <w:bCs/>
        </w:rPr>
        <w:t>Member Updates</w:t>
      </w:r>
    </w:p>
    <w:p w14:paraId="4ACB00CF" w14:textId="10501B64" w:rsidR="00367C77" w:rsidRDefault="00367C77" w:rsidP="007D6DF9">
      <w:r>
        <w:rPr>
          <w:b/>
          <w:bCs/>
        </w:rPr>
        <w:tab/>
      </w:r>
      <w:r>
        <w:t>1.</w:t>
      </w:r>
      <w:r>
        <w:tab/>
        <w:t>Mitchell Troup</w:t>
      </w:r>
    </w:p>
    <w:p w14:paraId="6C37853F" w14:textId="0A58C050" w:rsidR="00367C77" w:rsidRDefault="00367C77" w:rsidP="007D6DF9">
      <w:r>
        <w:tab/>
      </w:r>
      <w:r>
        <w:tab/>
        <w:t>a.</w:t>
      </w:r>
      <w:r>
        <w:tab/>
        <w:t xml:space="preserve">Reminded workgroup of the importance to meet </w:t>
      </w:r>
      <w:r w:rsidR="00580274">
        <w:t xml:space="preserve">the </w:t>
      </w:r>
      <w:r>
        <w:t xml:space="preserve">quorum of </w:t>
      </w:r>
      <w:r w:rsidR="00DD760F">
        <w:t>three</w:t>
      </w:r>
      <w:r>
        <w:t xml:space="preserve"> given </w:t>
      </w:r>
      <w:r w:rsidR="00DD760F">
        <w:tab/>
      </w:r>
      <w:r w:rsidR="00DD760F">
        <w:tab/>
      </w:r>
      <w:r w:rsidR="00DD760F">
        <w:tab/>
      </w:r>
      <w:r w:rsidR="00580274">
        <w:t xml:space="preserve">the </w:t>
      </w:r>
      <w:r>
        <w:t>small size of the group and that member updates w</w:t>
      </w:r>
      <w:r w:rsidR="00580274">
        <w:t>ere</w:t>
      </w:r>
      <w:r>
        <w:t xml:space="preserve"> </w:t>
      </w:r>
      <w:r w:rsidR="00580274">
        <w:t xml:space="preserve">an </w:t>
      </w:r>
      <w:r>
        <w:t xml:space="preserve">opportunity to </w:t>
      </w:r>
      <w:r w:rsidR="00011404">
        <w:tab/>
      </w:r>
      <w:r w:rsidR="00011404">
        <w:tab/>
      </w:r>
      <w:r w:rsidR="00011404">
        <w:tab/>
      </w:r>
      <w:r>
        <w:t>provide updates on any scheduling conflicts.</w:t>
      </w:r>
    </w:p>
    <w:p w14:paraId="35A03B02" w14:textId="6F804A57" w:rsidR="00E3264A" w:rsidRDefault="00367C77" w:rsidP="007D6DF9">
      <w:r>
        <w:tab/>
      </w:r>
      <w:r>
        <w:tab/>
        <w:t>b.</w:t>
      </w:r>
      <w:r>
        <w:tab/>
      </w:r>
      <w:r w:rsidR="00E3264A">
        <w:t>No additional member updates provided.</w:t>
      </w:r>
    </w:p>
    <w:p w14:paraId="1D59015C" w14:textId="7A95E522" w:rsidR="00E3264A" w:rsidRDefault="00E3264A" w:rsidP="007D6DF9"/>
    <w:p w14:paraId="63844AD3" w14:textId="60CA355C" w:rsidR="00E3264A" w:rsidRPr="00E3264A" w:rsidRDefault="00DD1C73" w:rsidP="007D6DF9">
      <w:pPr>
        <w:rPr>
          <w:b/>
          <w:bCs/>
        </w:rPr>
      </w:pPr>
      <w:r>
        <w:rPr>
          <w:b/>
          <w:bCs/>
        </w:rPr>
        <w:t>F</w:t>
      </w:r>
      <w:r w:rsidR="00E3264A" w:rsidRPr="00E3264A">
        <w:rPr>
          <w:b/>
          <w:bCs/>
        </w:rPr>
        <w:t>.</w:t>
      </w:r>
      <w:r w:rsidR="00E3264A" w:rsidRPr="00E3264A">
        <w:rPr>
          <w:b/>
          <w:bCs/>
        </w:rPr>
        <w:tab/>
        <w:t>Public Comments</w:t>
      </w:r>
    </w:p>
    <w:p w14:paraId="5263A241" w14:textId="73917E55" w:rsidR="00DB41F7" w:rsidRDefault="00E3264A" w:rsidP="007D6DF9">
      <w:r>
        <w:tab/>
        <w:t>1</w:t>
      </w:r>
      <w:r w:rsidR="00401AB2">
        <w:t>.</w:t>
      </w:r>
      <w:r w:rsidR="00401AB2">
        <w:tab/>
      </w:r>
      <w:r w:rsidR="00DB41F7">
        <w:t>No public comments.</w:t>
      </w:r>
    </w:p>
    <w:p w14:paraId="1C287C49" w14:textId="5834CD4B" w:rsidR="00497797" w:rsidRDefault="00497797" w:rsidP="007D6DF9"/>
    <w:p w14:paraId="7CB4943E" w14:textId="3E69E704" w:rsidR="00497797" w:rsidRDefault="00DD1C73" w:rsidP="007D6DF9">
      <w:r>
        <w:rPr>
          <w:b/>
          <w:bCs/>
        </w:rPr>
        <w:t>G</w:t>
      </w:r>
      <w:r w:rsidR="00497797" w:rsidRPr="00DB41F7">
        <w:rPr>
          <w:b/>
          <w:bCs/>
        </w:rPr>
        <w:t>.</w:t>
      </w:r>
      <w:r w:rsidR="00497797" w:rsidRPr="00DB41F7">
        <w:rPr>
          <w:b/>
          <w:bCs/>
        </w:rPr>
        <w:tab/>
      </w:r>
      <w:r w:rsidR="00DB41F7" w:rsidRPr="00DB41F7">
        <w:rPr>
          <w:b/>
          <w:bCs/>
        </w:rPr>
        <w:t>Adjournment</w:t>
      </w:r>
    </w:p>
    <w:p w14:paraId="07937105" w14:textId="6FA5867C" w:rsidR="00111F79" w:rsidRDefault="00111F79" w:rsidP="00377E41">
      <w:pPr>
        <w:pStyle w:val="ListParagraph"/>
        <w:numPr>
          <w:ilvl w:val="0"/>
          <w:numId w:val="6"/>
        </w:numPr>
      </w:pPr>
      <w:r>
        <w:t xml:space="preserve">Upcoming meetings will be held on </w:t>
      </w:r>
      <w:r w:rsidR="008601EA">
        <w:t>10/</w:t>
      </w:r>
      <w:r w:rsidR="00F9514B">
        <w:t>6</w:t>
      </w:r>
      <w:r w:rsidR="000D2637">
        <w:t xml:space="preserve"> </w:t>
      </w:r>
      <w:r w:rsidR="00351CAD">
        <w:t xml:space="preserve">from </w:t>
      </w:r>
      <w:r w:rsidR="00F9514B">
        <w:t>1</w:t>
      </w:r>
      <w:r w:rsidR="000D2637">
        <w:t>2:00PM</w:t>
      </w:r>
      <w:r w:rsidR="00351CAD">
        <w:t xml:space="preserve"> to 1:30PM</w:t>
      </w:r>
      <w:r w:rsidR="00F9514B">
        <w:t>, 10/12 at 10:00AM</w:t>
      </w:r>
      <w:r w:rsidR="00351CAD">
        <w:t>, and 10/13 at 12:00PM</w:t>
      </w:r>
    </w:p>
    <w:p w14:paraId="3A914810" w14:textId="64298CEC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Moved by </w:t>
      </w:r>
      <w:r w:rsidR="00351CAD">
        <w:t>Dagene Brown at 10:39AM</w:t>
      </w:r>
    </w:p>
    <w:p w14:paraId="728656CA" w14:textId="0EA7A52C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Seconded by </w:t>
      </w:r>
      <w:r w:rsidR="000E0DAE">
        <w:t xml:space="preserve">Charise </w:t>
      </w:r>
      <w:r w:rsidR="00580274">
        <w:t>Williams</w:t>
      </w:r>
    </w:p>
    <w:p w14:paraId="26BC8071" w14:textId="5B930618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All </w:t>
      </w:r>
      <w:r w:rsidR="003F1AF5">
        <w:t>in Favor</w:t>
      </w:r>
    </w:p>
    <w:p w14:paraId="289828A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oppositions</w:t>
      </w:r>
    </w:p>
    <w:p w14:paraId="705D1C1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abstentions</w:t>
      </w:r>
    </w:p>
    <w:p w14:paraId="38473E3D" w14:textId="3F0C3EE8" w:rsidR="00DB41F7" w:rsidRPr="00DB41F7" w:rsidRDefault="00DB41F7" w:rsidP="007D6DF9"/>
    <w:sectPr w:rsidR="00DB41F7" w:rsidRPr="00DB41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DE2A" w14:textId="77777777" w:rsidR="007C4530" w:rsidRDefault="007C4530" w:rsidP="00405A57">
      <w:r>
        <w:separator/>
      </w:r>
    </w:p>
  </w:endnote>
  <w:endnote w:type="continuationSeparator" w:id="0">
    <w:p w14:paraId="0A412B7D" w14:textId="77777777" w:rsidR="007C4530" w:rsidRDefault="007C4530" w:rsidP="004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956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F4155" w14:textId="18A9F4C6" w:rsidR="005B6571" w:rsidRDefault="005B65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E99AFF" w14:textId="77777777" w:rsidR="005B6571" w:rsidRDefault="005B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9569" w14:textId="77777777" w:rsidR="007C4530" w:rsidRDefault="007C4530" w:rsidP="00405A57">
      <w:r>
        <w:separator/>
      </w:r>
    </w:p>
  </w:footnote>
  <w:footnote w:type="continuationSeparator" w:id="0">
    <w:p w14:paraId="365D86CE" w14:textId="77777777" w:rsidR="007C4530" w:rsidRDefault="007C4530" w:rsidP="004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223"/>
    <w:multiLevelType w:val="hybridMultilevel"/>
    <w:tmpl w:val="3F9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BDB"/>
    <w:multiLevelType w:val="hybridMultilevel"/>
    <w:tmpl w:val="8F2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46B"/>
    <w:multiLevelType w:val="hybridMultilevel"/>
    <w:tmpl w:val="C9AAFFC6"/>
    <w:lvl w:ilvl="0" w:tplc="09F672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55653"/>
    <w:multiLevelType w:val="hybridMultilevel"/>
    <w:tmpl w:val="12B0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374A6"/>
    <w:multiLevelType w:val="hybridMultilevel"/>
    <w:tmpl w:val="B556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26F9"/>
    <w:multiLevelType w:val="hybridMultilevel"/>
    <w:tmpl w:val="B76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7298"/>
    <w:multiLevelType w:val="hybridMultilevel"/>
    <w:tmpl w:val="1844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tDQ1MjcwMLU0MDJQ0lEKTi0uzszPAykwNKwFABw2vCEtAAAA"/>
  </w:docVars>
  <w:rsids>
    <w:rsidRoot w:val="009F2344"/>
    <w:rsid w:val="00003958"/>
    <w:rsid w:val="00011404"/>
    <w:rsid w:val="000143AD"/>
    <w:rsid w:val="00027B23"/>
    <w:rsid w:val="00027D15"/>
    <w:rsid w:val="00027E76"/>
    <w:rsid w:val="00030D98"/>
    <w:rsid w:val="00032F55"/>
    <w:rsid w:val="0003670E"/>
    <w:rsid w:val="00037C25"/>
    <w:rsid w:val="00040127"/>
    <w:rsid w:val="00040CE2"/>
    <w:rsid w:val="0004665F"/>
    <w:rsid w:val="00053286"/>
    <w:rsid w:val="00065A1F"/>
    <w:rsid w:val="00076543"/>
    <w:rsid w:val="00076703"/>
    <w:rsid w:val="0008771F"/>
    <w:rsid w:val="00087A76"/>
    <w:rsid w:val="000967F2"/>
    <w:rsid w:val="000B150A"/>
    <w:rsid w:val="000B5CB6"/>
    <w:rsid w:val="000D0989"/>
    <w:rsid w:val="000D10D6"/>
    <w:rsid w:val="000D2637"/>
    <w:rsid w:val="000D6CBE"/>
    <w:rsid w:val="000E0218"/>
    <w:rsid w:val="000E0DAE"/>
    <w:rsid w:val="000E3449"/>
    <w:rsid w:val="000E6E7A"/>
    <w:rsid w:val="000F6D39"/>
    <w:rsid w:val="00102DAE"/>
    <w:rsid w:val="00111F79"/>
    <w:rsid w:val="00120303"/>
    <w:rsid w:val="00124490"/>
    <w:rsid w:val="00124515"/>
    <w:rsid w:val="001312FC"/>
    <w:rsid w:val="00133BC5"/>
    <w:rsid w:val="00136918"/>
    <w:rsid w:val="00140D27"/>
    <w:rsid w:val="001431CE"/>
    <w:rsid w:val="00144B69"/>
    <w:rsid w:val="00155763"/>
    <w:rsid w:val="0017488F"/>
    <w:rsid w:val="00185E4A"/>
    <w:rsid w:val="00193D04"/>
    <w:rsid w:val="001978D0"/>
    <w:rsid w:val="001A1D1B"/>
    <w:rsid w:val="001A54A1"/>
    <w:rsid w:val="001B16D4"/>
    <w:rsid w:val="001B4220"/>
    <w:rsid w:val="001B4D0B"/>
    <w:rsid w:val="001B752D"/>
    <w:rsid w:val="001D5DFC"/>
    <w:rsid w:val="001D621D"/>
    <w:rsid w:val="001F13CF"/>
    <w:rsid w:val="001F335C"/>
    <w:rsid w:val="001F63A0"/>
    <w:rsid w:val="002045EC"/>
    <w:rsid w:val="00211292"/>
    <w:rsid w:val="00213B60"/>
    <w:rsid w:val="00225351"/>
    <w:rsid w:val="00230E5D"/>
    <w:rsid w:val="0023354A"/>
    <w:rsid w:val="00235BA3"/>
    <w:rsid w:val="002402BF"/>
    <w:rsid w:val="002506E2"/>
    <w:rsid w:val="002529FE"/>
    <w:rsid w:val="00261019"/>
    <w:rsid w:val="00287AF3"/>
    <w:rsid w:val="002902AC"/>
    <w:rsid w:val="00292EDB"/>
    <w:rsid w:val="002930A2"/>
    <w:rsid w:val="00294AAC"/>
    <w:rsid w:val="0029606B"/>
    <w:rsid w:val="002A3950"/>
    <w:rsid w:val="002A57DA"/>
    <w:rsid w:val="002A7CC8"/>
    <w:rsid w:val="002B4DEB"/>
    <w:rsid w:val="002B7E9D"/>
    <w:rsid w:val="002C0907"/>
    <w:rsid w:val="002C7F2C"/>
    <w:rsid w:val="002E11BC"/>
    <w:rsid w:val="00301EE6"/>
    <w:rsid w:val="00307151"/>
    <w:rsid w:val="00314D08"/>
    <w:rsid w:val="00317801"/>
    <w:rsid w:val="003262B4"/>
    <w:rsid w:val="003354CC"/>
    <w:rsid w:val="0034393C"/>
    <w:rsid w:val="003456EA"/>
    <w:rsid w:val="00351CAD"/>
    <w:rsid w:val="00355311"/>
    <w:rsid w:val="00356FCD"/>
    <w:rsid w:val="00357C30"/>
    <w:rsid w:val="00360357"/>
    <w:rsid w:val="00365A01"/>
    <w:rsid w:val="00367C77"/>
    <w:rsid w:val="003716EF"/>
    <w:rsid w:val="00376A33"/>
    <w:rsid w:val="00376ADD"/>
    <w:rsid w:val="00377E41"/>
    <w:rsid w:val="0038485F"/>
    <w:rsid w:val="00386280"/>
    <w:rsid w:val="00391D90"/>
    <w:rsid w:val="00392E21"/>
    <w:rsid w:val="0039517D"/>
    <w:rsid w:val="0039630C"/>
    <w:rsid w:val="003967B5"/>
    <w:rsid w:val="003B07AD"/>
    <w:rsid w:val="003B1516"/>
    <w:rsid w:val="003B752A"/>
    <w:rsid w:val="003C28B0"/>
    <w:rsid w:val="003C2DA2"/>
    <w:rsid w:val="003D48B2"/>
    <w:rsid w:val="003E4E74"/>
    <w:rsid w:val="003E7470"/>
    <w:rsid w:val="003F1AF5"/>
    <w:rsid w:val="003F4716"/>
    <w:rsid w:val="00401AB2"/>
    <w:rsid w:val="00403E13"/>
    <w:rsid w:val="00405A57"/>
    <w:rsid w:val="00405AA5"/>
    <w:rsid w:val="0042098F"/>
    <w:rsid w:val="00424EAF"/>
    <w:rsid w:val="004326A6"/>
    <w:rsid w:val="00437ED1"/>
    <w:rsid w:val="00440439"/>
    <w:rsid w:val="00440EF4"/>
    <w:rsid w:val="00451F17"/>
    <w:rsid w:val="00466890"/>
    <w:rsid w:val="00467977"/>
    <w:rsid w:val="004743AA"/>
    <w:rsid w:val="00474BDD"/>
    <w:rsid w:val="00483F7A"/>
    <w:rsid w:val="00484F69"/>
    <w:rsid w:val="004856E5"/>
    <w:rsid w:val="00485CCC"/>
    <w:rsid w:val="00485CE5"/>
    <w:rsid w:val="0049120E"/>
    <w:rsid w:val="00497797"/>
    <w:rsid w:val="004A3C35"/>
    <w:rsid w:val="004C5FD5"/>
    <w:rsid w:val="004D009A"/>
    <w:rsid w:val="004D37C9"/>
    <w:rsid w:val="004D3FB5"/>
    <w:rsid w:val="004E217B"/>
    <w:rsid w:val="004E3EC7"/>
    <w:rsid w:val="004E5492"/>
    <w:rsid w:val="004F0E93"/>
    <w:rsid w:val="00504E5D"/>
    <w:rsid w:val="00505D95"/>
    <w:rsid w:val="005325B8"/>
    <w:rsid w:val="00536930"/>
    <w:rsid w:val="00552292"/>
    <w:rsid w:val="0055651A"/>
    <w:rsid w:val="00572E53"/>
    <w:rsid w:val="00575FE6"/>
    <w:rsid w:val="00580274"/>
    <w:rsid w:val="0059082A"/>
    <w:rsid w:val="00593371"/>
    <w:rsid w:val="005A2AAF"/>
    <w:rsid w:val="005A5EF3"/>
    <w:rsid w:val="005B6571"/>
    <w:rsid w:val="005C4492"/>
    <w:rsid w:val="005D1F69"/>
    <w:rsid w:val="005F0E8C"/>
    <w:rsid w:val="00601544"/>
    <w:rsid w:val="00622E87"/>
    <w:rsid w:val="00623996"/>
    <w:rsid w:val="006245C6"/>
    <w:rsid w:val="006311DF"/>
    <w:rsid w:val="0063252A"/>
    <w:rsid w:val="006434E4"/>
    <w:rsid w:val="006468FF"/>
    <w:rsid w:val="00651345"/>
    <w:rsid w:val="006556F6"/>
    <w:rsid w:val="006614CC"/>
    <w:rsid w:val="006650CE"/>
    <w:rsid w:val="0067040F"/>
    <w:rsid w:val="00674BE0"/>
    <w:rsid w:val="0067609A"/>
    <w:rsid w:val="00681C03"/>
    <w:rsid w:val="00686E62"/>
    <w:rsid w:val="00690CF5"/>
    <w:rsid w:val="006B1079"/>
    <w:rsid w:val="006B503F"/>
    <w:rsid w:val="006D5A68"/>
    <w:rsid w:val="006E1250"/>
    <w:rsid w:val="006F1C51"/>
    <w:rsid w:val="006F28B4"/>
    <w:rsid w:val="006F654E"/>
    <w:rsid w:val="00704AF2"/>
    <w:rsid w:val="00704B79"/>
    <w:rsid w:val="00715B28"/>
    <w:rsid w:val="00722812"/>
    <w:rsid w:val="00725616"/>
    <w:rsid w:val="00725B18"/>
    <w:rsid w:val="00734043"/>
    <w:rsid w:val="007347DB"/>
    <w:rsid w:val="0074701C"/>
    <w:rsid w:val="0077339A"/>
    <w:rsid w:val="0078098C"/>
    <w:rsid w:val="007935DA"/>
    <w:rsid w:val="00796A19"/>
    <w:rsid w:val="007A13AE"/>
    <w:rsid w:val="007A67FD"/>
    <w:rsid w:val="007B3869"/>
    <w:rsid w:val="007C4530"/>
    <w:rsid w:val="007C4ACF"/>
    <w:rsid w:val="007C5106"/>
    <w:rsid w:val="007D0092"/>
    <w:rsid w:val="007D2E91"/>
    <w:rsid w:val="007D44CA"/>
    <w:rsid w:val="007D6DF9"/>
    <w:rsid w:val="007D6E2B"/>
    <w:rsid w:val="007E59B2"/>
    <w:rsid w:val="00802672"/>
    <w:rsid w:val="00805D2D"/>
    <w:rsid w:val="00807031"/>
    <w:rsid w:val="008147BD"/>
    <w:rsid w:val="00824046"/>
    <w:rsid w:val="00830E81"/>
    <w:rsid w:val="00834AC7"/>
    <w:rsid w:val="00836A19"/>
    <w:rsid w:val="00836D64"/>
    <w:rsid w:val="008423DF"/>
    <w:rsid w:val="00845665"/>
    <w:rsid w:val="008601EA"/>
    <w:rsid w:val="00864B5E"/>
    <w:rsid w:val="008747E9"/>
    <w:rsid w:val="008754F2"/>
    <w:rsid w:val="00876103"/>
    <w:rsid w:val="008777AE"/>
    <w:rsid w:val="00886BA4"/>
    <w:rsid w:val="0089030B"/>
    <w:rsid w:val="008C4B4A"/>
    <w:rsid w:val="008C4FE4"/>
    <w:rsid w:val="008E03EE"/>
    <w:rsid w:val="008E62DF"/>
    <w:rsid w:val="008F2183"/>
    <w:rsid w:val="008F3E7F"/>
    <w:rsid w:val="00917F80"/>
    <w:rsid w:val="00920C2F"/>
    <w:rsid w:val="00922AD0"/>
    <w:rsid w:val="0093038D"/>
    <w:rsid w:val="00935FB1"/>
    <w:rsid w:val="00936EDC"/>
    <w:rsid w:val="009554ED"/>
    <w:rsid w:val="00960F8A"/>
    <w:rsid w:val="0096308B"/>
    <w:rsid w:val="00972606"/>
    <w:rsid w:val="009A6108"/>
    <w:rsid w:val="009B3A86"/>
    <w:rsid w:val="009B4281"/>
    <w:rsid w:val="009C095A"/>
    <w:rsid w:val="009E4B06"/>
    <w:rsid w:val="009F1370"/>
    <w:rsid w:val="009F2344"/>
    <w:rsid w:val="009F7929"/>
    <w:rsid w:val="00A061AE"/>
    <w:rsid w:val="00A21006"/>
    <w:rsid w:val="00A261FC"/>
    <w:rsid w:val="00A44AD4"/>
    <w:rsid w:val="00A514D7"/>
    <w:rsid w:val="00A52B02"/>
    <w:rsid w:val="00A53F97"/>
    <w:rsid w:val="00A56465"/>
    <w:rsid w:val="00A6287D"/>
    <w:rsid w:val="00A64375"/>
    <w:rsid w:val="00A76568"/>
    <w:rsid w:val="00A84E52"/>
    <w:rsid w:val="00A931F0"/>
    <w:rsid w:val="00A9433B"/>
    <w:rsid w:val="00A94C40"/>
    <w:rsid w:val="00AA400B"/>
    <w:rsid w:val="00AB2AE6"/>
    <w:rsid w:val="00AB7F8E"/>
    <w:rsid w:val="00AC2BF7"/>
    <w:rsid w:val="00AC3386"/>
    <w:rsid w:val="00AC4D22"/>
    <w:rsid w:val="00AC5D88"/>
    <w:rsid w:val="00AD23B5"/>
    <w:rsid w:val="00AD5617"/>
    <w:rsid w:val="00AE6D9A"/>
    <w:rsid w:val="00AE7BCC"/>
    <w:rsid w:val="00AF00C3"/>
    <w:rsid w:val="00AF1DF0"/>
    <w:rsid w:val="00AF7E11"/>
    <w:rsid w:val="00B015F3"/>
    <w:rsid w:val="00B01727"/>
    <w:rsid w:val="00B04389"/>
    <w:rsid w:val="00B05865"/>
    <w:rsid w:val="00B143EB"/>
    <w:rsid w:val="00B33343"/>
    <w:rsid w:val="00B3475F"/>
    <w:rsid w:val="00B40BBA"/>
    <w:rsid w:val="00B42F35"/>
    <w:rsid w:val="00B45233"/>
    <w:rsid w:val="00B464CD"/>
    <w:rsid w:val="00B53528"/>
    <w:rsid w:val="00B62E79"/>
    <w:rsid w:val="00B63119"/>
    <w:rsid w:val="00B751BE"/>
    <w:rsid w:val="00B93263"/>
    <w:rsid w:val="00BB5B88"/>
    <w:rsid w:val="00BB6830"/>
    <w:rsid w:val="00BF4573"/>
    <w:rsid w:val="00BF59C4"/>
    <w:rsid w:val="00BF690A"/>
    <w:rsid w:val="00BF7A3A"/>
    <w:rsid w:val="00C027D7"/>
    <w:rsid w:val="00C02A88"/>
    <w:rsid w:val="00C02BE0"/>
    <w:rsid w:val="00C05246"/>
    <w:rsid w:val="00C054B4"/>
    <w:rsid w:val="00C0709B"/>
    <w:rsid w:val="00C071BD"/>
    <w:rsid w:val="00C138B8"/>
    <w:rsid w:val="00C305D1"/>
    <w:rsid w:val="00C45009"/>
    <w:rsid w:val="00C51866"/>
    <w:rsid w:val="00C63A14"/>
    <w:rsid w:val="00C74C08"/>
    <w:rsid w:val="00C81375"/>
    <w:rsid w:val="00C82A3B"/>
    <w:rsid w:val="00CA32F1"/>
    <w:rsid w:val="00CA647D"/>
    <w:rsid w:val="00CB0BF7"/>
    <w:rsid w:val="00CC26FF"/>
    <w:rsid w:val="00CC43FA"/>
    <w:rsid w:val="00CC5EEB"/>
    <w:rsid w:val="00CD357F"/>
    <w:rsid w:val="00CD6EAA"/>
    <w:rsid w:val="00CE5CCD"/>
    <w:rsid w:val="00CE7110"/>
    <w:rsid w:val="00CE74A6"/>
    <w:rsid w:val="00CF6EDF"/>
    <w:rsid w:val="00D110C5"/>
    <w:rsid w:val="00D20AA2"/>
    <w:rsid w:val="00D22144"/>
    <w:rsid w:val="00D31D4C"/>
    <w:rsid w:val="00D33611"/>
    <w:rsid w:val="00D606E9"/>
    <w:rsid w:val="00D774F7"/>
    <w:rsid w:val="00D85D9C"/>
    <w:rsid w:val="00D92C84"/>
    <w:rsid w:val="00D93732"/>
    <w:rsid w:val="00D9454D"/>
    <w:rsid w:val="00D951F8"/>
    <w:rsid w:val="00D96A3F"/>
    <w:rsid w:val="00D96E94"/>
    <w:rsid w:val="00DA6464"/>
    <w:rsid w:val="00DB1A47"/>
    <w:rsid w:val="00DB41F7"/>
    <w:rsid w:val="00DB7BDD"/>
    <w:rsid w:val="00DD12F2"/>
    <w:rsid w:val="00DD1C73"/>
    <w:rsid w:val="00DD2B1D"/>
    <w:rsid w:val="00DD6365"/>
    <w:rsid w:val="00DD6F24"/>
    <w:rsid w:val="00DD760F"/>
    <w:rsid w:val="00DE61C8"/>
    <w:rsid w:val="00DF5AE0"/>
    <w:rsid w:val="00E05B9A"/>
    <w:rsid w:val="00E0702E"/>
    <w:rsid w:val="00E07E05"/>
    <w:rsid w:val="00E12FD6"/>
    <w:rsid w:val="00E14B04"/>
    <w:rsid w:val="00E1552B"/>
    <w:rsid w:val="00E322D0"/>
    <w:rsid w:val="00E3264A"/>
    <w:rsid w:val="00E412D3"/>
    <w:rsid w:val="00E44B3A"/>
    <w:rsid w:val="00E516D0"/>
    <w:rsid w:val="00E63337"/>
    <w:rsid w:val="00E63A62"/>
    <w:rsid w:val="00E66F59"/>
    <w:rsid w:val="00E76FAA"/>
    <w:rsid w:val="00E9503A"/>
    <w:rsid w:val="00EB49AD"/>
    <w:rsid w:val="00EC2EFC"/>
    <w:rsid w:val="00EC655A"/>
    <w:rsid w:val="00ED785A"/>
    <w:rsid w:val="00EE25D4"/>
    <w:rsid w:val="00EF5B7E"/>
    <w:rsid w:val="00F031C9"/>
    <w:rsid w:val="00F06851"/>
    <w:rsid w:val="00F07522"/>
    <w:rsid w:val="00F10E57"/>
    <w:rsid w:val="00F114D7"/>
    <w:rsid w:val="00F15F39"/>
    <w:rsid w:val="00F46061"/>
    <w:rsid w:val="00F5569A"/>
    <w:rsid w:val="00F715E5"/>
    <w:rsid w:val="00F8770C"/>
    <w:rsid w:val="00F92144"/>
    <w:rsid w:val="00F92E57"/>
    <w:rsid w:val="00F944B1"/>
    <w:rsid w:val="00F9514B"/>
    <w:rsid w:val="00F95A94"/>
    <w:rsid w:val="00FA1773"/>
    <w:rsid w:val="00FA2CB2"/>
    <w:rsid w:val="00FA719D"/>
    <w:rsid w:val="00FC302B"/>
    <w:rsid w:val="00FD3319"/>
    <w:rsid w:val="00FD3348"/>
    <w:rsid w:val="00FE0A97"/>
    <w:rsid w:val="00FE611D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5B8"/>
  <w15:chartTrackingRefBased/>
  <w15:docId w15:val="{09D96FA4-C59A-4CE9-8C9E-5F50713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57"/>
  </w:style>
  <w:style w:type="paragraph" w:styleId="Footer">
    <w:name w:val="footer"/>
    <w:basedOn w:val="Normal"/>
    <w:link w:val="Foot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57"/>
  </w:style>
  <w:style w:type="paragraph" w:styleId="ListParagraph">
    <w:name w:val="List Paragraph"/>
    <w:basedOn w:val="Normal"/>
    <w:uiPriority w:val="34"/>
    <w:qFormat/>
    <w:rsid w:val="0055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Blanca</dc:creator>
  <cp:keywords/>
  <dc:description/>
  <cp:lastModifiedBy>Dominguez, Blanca</cp:lastModifiedBy>
  <cp:revision>2</cp:revision>
  <cp:lastPrinted>2021-10-04T12:40:00Z</cp:lastPrinted>
  <dcterms:created xsi:type="dcterms:W3CDTF">2021-10-06T19:11:00Z</dcterms:created>
  <dcterms:modified xsi:type="dcterms:W3CDTF">2021-10-06T19:11:00Z</dcterms:modified>
</cp:coreProperties>
</file>